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60" w:rsidRPr="009D59FB" w:rsidRDefault="009D59FB">
      <w:pPr>
        <w:rPr>
          <w:b/>
          <w:sz w:val="32"/>
          <w:szCs w:val="32"/>
          <w:lang w:val="zh-CN"/>
        </w:rPr>
      </w:pPr>
      <w:bookmarkStart w:id="0" w:name="_Toc66451353"/>
      <w:bookmarkStart w:id="1" w:name="_Toc456951962"/>
      <w:r w:rsidRPr="009D59FB">
        <w:rPr>
          <w:rFonts w:hint="eastAsia"/>
          <w:b/>
          <w:sz w:val="32"/>
          <w:szCs w:val="32"/>
          <w:lang w:val="zh-CN"/>
        </w:rPr>
        <w:t>附件</w:t>
      </w:r>
      <w:r w:rsidRPr="009D59FB">
        <w:rPr>
          <w:rFonts w:hint="eastAsia"/>
          <w:b/>
          <w:sz w:val="32"/>
          <w:szCs w:val="32"/>
          <w:lang w:val="zh-CN"/>
        </w:rPr>
        <w:t>2</w:t>
      </w:r>
      <w:r w:rsidRPr="009D59FB">
        <w:rPr>
          <w:rFonts w:hint="eastAsia"/>
          <w:b/>
          <w:sz w:val="32"/>
          <w:szCs w:val="32"/>
          <w:lang w:val="zh-CN"/>
        </w:rPr>
        <w:t>：</w:t>
      </w:r>
      <w:r>
        <w:rPr>
          <w:rFonts w:hint="eastAsia"/>
          <w:b/>
          <w:sz w:val="32"/>
          <w:szCs w:val="32"/>
          <w:lang w:val="zh-CN"/>
        </w:rPr>
        <w:t xml:space="preserve">  </w:t>
      </w:r>
      <w:r w:rsidR="00530B63" w:rsidRPr="00530B63">
        <w:rPr>
          <w:rFonts w:hint="eastAsia"/>
          <w:b/>
          <w:sz w:val="32"/>
          <w:szCs w:val="32"/>
        </w:rPr>
        <w:t>仙居县人民医院医院网站改造升级采购需求</w:t>
      </w:r>
    </w:p>
    <w:p w:rsidR="00E17D60" w:rsidRDefault="00E17D60">
      <w:pPr>
        <w:rPr>
          <w:lang w:val="zh-CN"/>
        </w:rPr>
      </w:pPr>
    </w:p>
    <w:tbl>
      <w:tblPr>
        <w:tblW w:w="8580" w:type="dxa"/>
        <w:jc w:val="center"/>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597"/>
        <w:gridCol w:w="851"/>
        <w:gridCol w:w="850"/>
        <w:gridCol w:w="1134"/>
        <w:gridCol w:w="1917"/>
      </w:tblGrid>
      <w:tr w:rsidR="002B117D" w:rsidTr="009D19E8">
        <w:trPr>
          <w:trHeight w:val="855"/>
          <w:jc w:val="center"/>
        </w:trPr>
        <w:tc>
          <w:tcPr>
            <w:tcW w:w="1231" w:type="dxa"/>
            <w:vAlign w:val="center"/>
          </w:tcPr>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标项序号</w:t>
            </w:r>
          </w:p>
        </w:tc>
        <w:tc>
          <w:tcPr>
            <w:tcW w:w="2597" w:type="dxa"/>
            <w:vAlign w:val="center"/>
          </w:tcPr>
          <w:p w:rsidR="002B117D" w:rsidRDefault="002B117D" w:rsidP="00337D74">
            <w:pPr>
              <w:tabs>
                <w:tab w:val="left" w:pos="8280"/>
              </w:tabs>
              <w:autoSpaceDE w:val="0"/>
              <w:autoSpaceDN w:val="0"/>
              <w:adjustRightInd w:val="0"/>
              <w:spacing w:line="360" w:lineRule="auto"/>
              <w:ind w:right="25" w:firstLineChars="50" w:firstLine="120"/>
              <w:jc w:val="center"/>
              <w:rPr>
                <w:rFonts w:ascii="宋体"/>
                <w:b/>
              </w:rPr>
            </w:pPr>
            <w:r>
              <w:rPr>
                <w:rFonts w:ascii="宋体" w:hint="eastAsia"/>
                <w:b/>
              </w:rPr>
              <w:t>标项名称或内容</w:t>
            </w:r>
          </w:p>
        </w:tc>
        <w:tc>
          <w:tcPr>
            <w:tcW w:w="851" w:type="dxa"/>
            <w:vAlign w:val="center"/>
          </w:tcPr>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数量</w:t>
            </w:r>
          </w:p>
        </w:tc>
        <w:tc>
          <w:tcPr>
            <w:tcW w:w="850" w:type="dxa"/>
            <w:vAlign w:val="center"/>
          </w:tcPr>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单位</w:t>
            </w:r>
          </w:p>
        </w:tc>
        <w:tc>
          <w:tcPr>
            <w:tcW w:w="1134" w:type="dxa"/>
            <w:vAlign w:val="center"/>
          </w:tcPr>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预算</w:t>
            </w:r>
          </w:p>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（万元）</w:t>
            </w:r>
          </w:p>
        </w:tc>
        <w:tc>
          <w:tcPr>
            <w:tcW w:w="1917" w:type="dxa"/>
            <w:vAlign w:val="center"/>
          </w:tcPr>
          <w:p w:rsidR="002B117D" w:rsidRDefault="002B117D" w:rsidP="00337D74">
            <w:pPr>
              <w:tabs>
                <w:tab w:val="left" w:pos="8280"/>
              </w:tabs>
              <w:autoSpaceDE w:val="0"/>
              <w:autoSpaceDN w:val="0"/>
              <w:adjustRightInd w:val="0"/>
              <w:spacing w:line="360" w:lineRule="auto"/>
              <w:ind w:right="25"/>
              <w:jc w:val="center"/>
              <w:rPr>
                <w:rFonts w:ascii="宋体"/>
                <w:b/>
              </w:rPr>
            </w:pPr>
            <w:r>
              <w:rPr>
                <w:rFonts w:ascii="宋体" w:hint="eastAsia"/>
                <w:b/>
              </w:rPr>
              <w:t>交货地点</w:t>
            </w:r>
          </w:p>
        </w:tc>
      </w:tr>
      <w:tr w:rsidR="002B117D" w:rsidTr="009D19E8">
        <w:trPr>
          <w:trHeight w:val="771"/>
          <w:jc w:val="center"/>
        </w:trPr>
        <w:tc>
          <w:tcPr>
            <w:tcW w:w="1231" w:type="dxa"/>
            <w:vAlign w:val="center"/>
          </w:tcPr>
          <w:p w:rsidR="002B117D" w:rsidRDefault="002B117D" w:rsidP="00337D74">
            <w:pPr>
              <w:tabs>
                <w:tab w:val="left" w:pos="8280"/>
              </w:tabs>
              <w:autoSpaceDE w:val="0"/>
              <w:autoSpaceDN w:val="0"/>
              <w:adjustRightInd w:val="0"/>
              <w:spacing w:line="360" w:lineRule="auto"/>
              <w:ind w:right="25"/>
              <w:jc w:val="center"/>
              <w:rPr>
                <w:rFonts w:ascii="宋体"/>
              </w:rPr>
            </w:pPr>
            <w:r>
              <w:rPr>
                <w:rFonts w:ascii="宋体" w:hint="eastAsia"/>
              </w:rPr>
              <w:t>2</w:t>
            </w:r>
          </w:p>
        </w:tc>
        <w:tc>
          <w:tcPr>
            <w:tcW w:w="2597" w:type="dxa"/>
            <w:vAlign w:val="center"/>
          </w:tcPr>
          <w:p w:rsidR="002B117D" w:rsidRPr="002B117D" w:rsidRDefault="002B117D" w:rsidP="00337D74">
            <w:pPr>
              <w:widowControl/>
              <w:spacing w:line="360" w:lineRule="auto"/>
              <w:jc w:val="left"/>
              <w:rPr>
                <w:rFonts w:ascii="宋体"/>
              </w:rPr>
            </w:pPr>
            <w:r w:rsidRPr="002B117D">
              <w:rPr>
                <w:rFonts w:hint="eastAsia"/>
              </w:rPr>
              <w:t>医院网站改造升级</w:t>
            </w:r>
          </w:p>
        </w:tc>
        <w:tc>
          <w:tcPr>
            <w:tcW w:w="851" w:type="dxa"/>
            <w:vAlign w:val="center"/>
          </w:tcPr>
          <w:p w:rsidR="002B117D" w:rsidRDefault="002B117D" w:rsidP="00337D74">
            <w:pPr>
              <w:tabs>
                <w:tab w:val="left" w:pos="8280"/>
              </w:tabs>
              <w:autoSpaceDE w:val="0"/>
              <w:autoSpaceDN w:val="0"/>
              <w:adjustRightInd w:val="0"/>
              <w:spacing w:line="360" w:lineRule="auto"/>
              <w:ind w:right="25"/>
              <w:jc w:val="center"/>
              <w:rPr>
                <w:rFonts w:ascii="宋体"/>
              </w:rPr>
            </w:pPr>
            <w:r>
              <w:rPr>
                <w:rFonts w:ascii="宋体" w:hint="eastAsia"/>
              </w:rPr>
              <w:t>1</w:t>
            </w:r>
          </w:p>
        </w:tc>
        <w:tc>
          <w:tcPr>
            <w:tcW w:w="850" w:type="dxa"/>
            <w:vAlign w:val="center"/>
          </w:tcPr>
          <w:p w:rsidR="002B117D" w:rsidRDefault="002B117D" w:rsidP="00337D74">
            <w:pPr>
              <w:widowControl/>
              <w:spacing w:line="360" w:lineRule="auto"/>
              <w:jc w:val="center"/>
              <w:rPr>
                <w:rFonts w:ascii="宋体"/>
              </w:rPr>
            </w:pPr>
            <w:r>
              <w:rPr>
                <w:rFonts w:ascii="宋体" w:hint="eastAsia"/>
              </w:rPr>
              <w:t>套</w:t>
            </w:r>
          </w:p>
        </w:tc>
        <w:tc>
          <w:tcPr>
            <w:tcW w:w="1134" w:type="dxa"/>
            <w:vAlign w:val="center"/>
          </w:tcPr>
          <w:p w:rsidR="002B117D" w:rsidRDefault="002B117D" w:rsidP="00337D74">
            <w:pPr>
              <w:tabs>
                <w:tab w:val="left" w:pos="8280"/>
              </w:tabs>
              <w:autoSpaceDE w:val="0"/>
              <w:autoSpaceDN w:val="0"/>
              <w:adjustRightInd w:val="0"/>
              <w:spacing w:line="360" w:lineRule="auto"/>
              <w:ind w:right="25"/>
              <w:jc w:val="center"/>
              <w:rPr>
                <w:rFonts w:ascii="宋体"/>
              </w:rPr>
            </w:pPr>
            <w:r>
              <w:rPr>
                <w:rFonts w:ascii="宋体" w:hint="eastAsia"/>
              </w:rPr>
              <w:t>15</w:t>
            </w:r>
          </w:p>
        </w:tc>
        <w:tc>
          <w:tcPr>
            <w:tcW w:w="1917" w:type="dxa"/>
            <w:vAlign w:val="center"/>
          </w:tcPr>
          <w:p w:rsidR="002B117D" w:rsidRDefault="002B117D" w:rsidP="002B117D">
            <w:pPr>
              <w:tabs>
                <w:tab w:val="left" w:pos="8280"/>
              </w:tabs>
              <w:autoSpaceDE w:val="0"/>
              <w:autoSpaceDN w:val="0"/>
              <w:adjustRightInd w:val="0"/>
              <w:spacing w:line="360" w:lineRule="auto"/>
              <w:ind w:right="25"/>
              <w:jc w:val="center"/>
              <w:rPr>
                <w:rFonts w:ascii="宋体"/>
              </w:rPr>
            </w:pPr>
            <w:r>
              <w:rPr>
                <w:rFonts w:ascii="宋体" w:hint="eastAsia"/>
              </w:rPr>
              <w:t>仙居县人民医院宣传统战部</w:t>
            </w:r>
          </w:p>
        </w:tc>
      </w:tr>
    </w:tbl>
    <w:p w:rsidR="00E17D60" w:rsidRPr="009D59FB" w:rsidRDefault="009D59FB" w:rsidP="009D59FB">
      <w:pPr>
        <w:rPr>
          <w:b/>
          <w:sz w:val="28"/>
          <w:szCs w:val="28"/>
        </w:rPr>
      </w:pPr>
      <w:r w:rsidRPr="009D59FB">
        <w:rPr>
          <w:rFonts w:hint="eastAsia"/>
          <w:b/>
          <w:sz w:val="28"/>
          <w:szCs w:val="28"/>
        </w:rPr>
        <w:t>一、</w:t>
      </w:r>
      <w:r w:rsidR="00BE0F1E" w:rsidRPr="009D59FB">
        <w:rPr>
          <w:rFonts w:hint="eastAsia"/>
          <w:b/>
          <w:sz w:val="28"/>
          <w:szCs w:val="28"/>
        </w:rPr>
        <w:t>采购清单</w:t>
      </w:r>
      <w:bookmarkEnd w:id="0"/>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2951"/>
        <w:gridCol w:w="1245"/>
        <w:gridCol w:w="1418"/>
        <w:gridCol w:w="2981"/>
      </w:tblGrid>
      <w:tr w:rsidR="00E17D60" w:rsidRPr="009D59FB" w:rsidTr="009D59FB">
        <w:trPr>
          <w:trHeight w:val="647"/>
          <w:jc w:val="center"/>
        </w:trPr>
        <w:tc>
          <w:tcPr>
            <w:tcW w:w="1469" w:type="dxa"/>
            <w:shd w:val="clear" w:color="auto" w:fill="auto"/>
            <w:noWrap/>
            <w:vAlign w:val="center"/>
          </w:tcPr>
          <w:p w:rsidR="00E17D60" w:rsidRPr="009D59FB" w:rsidRDefault="00BE0F1E">
            <w:pPr>
              <w:widowControl/>
              <w:jc w:val="center"/>
              <w:rPr>
                <w:rFonts w:ascii="宋体" w:cs="宋体"/>
                <w:kern w:val="0"/>
              </w:rPr>
            </w:pPr>
            <w:r w:rsidRPr="009D59FB">
              <w:rPr>
                <w:rFonts w:ascii="宋体" w:cs="宋体" w:hint="eastAsia"/>
                <w:kern w:val="0"/>
              </w:rPr>
              <w:t>序号</w:t>
            </w:r>
          </w:p>
        </w:tc>
        <w:tc>
          <w:tcPr>
            <w:tcW w:w="2951" w:type="dxa"/>
            <w:shd w:val="clear" w:color="auto" w:fill="auto"/>
            <w:noWrap/>
            <w:vAlign w:val="center"/>
          </w:tcPr>
          <w:p w:rsidR="00E17D60" w:rsidRPr="009D59FB" w:rsidRDefault="00BE0F1E">
            <w:pPr>
              <w:widowControl/>
              <w:jc w:val="center"/>
              <w:rPr>
                <w:rFonts w:ascii="宋体" w:cs="宋体"/>
                <w:kern w:val="0"/>
              </w:rPr>
            </w:pPr>
            <w:r w:rsidRPr="009D59FB">
              <w:rPr>
                <w:rFonts w:ascii="宋体" w:cs="宋体" w:hint="eastAsia"/>
                <w:kern w:val="0"/>
              </w:rPr>
              <w:t>项目名称</w:t>
            </w:r>
          </w:p>
        </w:tc>
        <w:tc>
          <w:tcPr>
            <w:tcW w:w="1245" w:type="dxa"/>
            <w:vAlign w:val="center"/>
          </w:tcPr>
          <w:p w:rsidR="00E17D60" w:rsidRPr="009D59FB" w:rsidRDefault="00BE0F1E">
            <w:pPr>
              <w:widowControl/>
              <w:jc w:val="center"/>
              <w:rPr>
                <w:rFonts w:ascii="宋体" w:cs="宋体"/>
                <w:kern w:val="0"/>
              </w:rPr>
            </w:pPr>
            <w:r w:rsidRPr="009D59FB">
              <w:rPr>
                <w:rFonts w:ascii="宋体" w:cs="宋体" w:hint="eastAsia"/>
                <w:kern w:val="0"/>
              </w:rPr>
              <w:t>单位</w:t>
            </w:r>
          </w:p>
        </w:tc>
        <w:tc>
          <w:tcPr>
            <w:tcW w:w="1418" w:type="dxa"/>
            <w:vAlign w:val="center"/>
          </w:tcPr>
          <w:p w:rsidR="00E17D60" w:rsidRPr="009D59FB" w:rsidRDefault="00BE0F1E">
            <w:pPr>
              <w:widowControl/>
              <w:jc w:val="center"/>
              <w:rPr>
                <w:rFonts w:ascii="宋体" w:cs="宋体"/>
                <w:kern w:val="0"/>
              </w:rPr>
            </w:pPr>
            <w:r w:rsidRPr="009D59FB">
              <w:rPr>
                <w:rFonts w:ascii="宋体" w:cs="宋体" w:hint="eastAsia"/>
                <w:kern w:val="0"/>
              </w:rPr>
              <w:t>数量</w:t>
            </w:r>
          </w:p>
        </w:tc>
        <w:tc>
          <w:tcPr>
            <w:tcW w:w="2981" w:type="dxa"/>
            <w:vAlign w:val="center"/>
          </w:tcPr>
          <w:p w:rsidR="00E17D60" w:rsidRPr="009D59FB" w:rsidRDefault="00BE0F1E">
            <w:pPr>
              <w:widowControl/>
              <w:jc w:val="center"/>
              <w:rPr>
                <w:rFonts w:ascii="宋体" w:cs="宋体"/>
                <w:kern w:val="0"/>
              </w:rPr>
            </w:pPr>
            <w:r w:rsidRPr="009D59FB">
              <w:rPr>
                <w:rFonts w:ascii="宋体" w:cs="宋体" w:hint="eastAsia"/>
                <w:kern w:val="0"/>
              </w:rPr>
              <w:t>备注</w:t>
            </w:r>
          </w:p>
        </w:tc>
      </w:tr>
      <w:tr w:rsidR="00E17D60" w:rsidRPr="009D59FB" w:rsidTr="009D19E8">
        <w:trPr>
          <w:trHeight w:val="485"/>
          <w:jc w:val="center"/>
        </w:trPr>
        <w:tc>
          <w:tcPr>
            <w:tcW w:w="1469" w:type="dxa"/>
            <w:shd w:val="clear" w:color="auto" w:fill="auto"/>
            <w:vAlign w:val="center"/>
          </w:tcPr>
          <w:p w:rsidR="00E17D60" w:rsidRPr="009D59FB" w:rsidRDefault="00BE0F1E">
            <w:pPr>
              <w:widowControl/>
              <w:jc w:val="center"/>
              <w:rPr>
                <w:rFonts w:ascii="宋体" w:cs="宋体"/>
                <w:kern w:val="0"/>
              </w:rPr>
            </w:pPr>
            <w:r w:rsidRPr="009D59FB">
              <w:rPr>
                <w:rFonts w:ascii="宋体" w:cs="宋体" w:hint="eastAsia"/>
                <w:kern w:val="0"/>
              </w:rPr>
              <w:t>1</w:t>
            </w:r>
          </w:p>
        </w:tc>
        <w:tc>
          <w:tcPr>
            <w:tcW w:w="2951" w:type="dxa"/>
            <w:shd w:val="clear" w:color="auto" w:fill="auto"/>
            <w:vAlign w:val="center"/>
          </w:tcPr>
          <w:p w:rsidR="00E17D60" w:rsidRPr="009D59FB" w:rsidRDefault="00BE0F1E" w:rsidP="009D59FB">
            <w:pPr>
              <w:widowControl/>
              <w:jc w:val="left"/>
              <w:rPr>
                <w:rFonts w:ascii="宋体" w:cs="宋体"/>
                <w:kern w:val="0"/>
              </w:rPr>
            </w:pPr>
            <w:r w:rsidRPr="009D59FB">
              <w:rPr>
                <w:rFonts w:ascii="宋体" w:cs="宋体" w:hint="eastAsia"/>
                <w:kern w:val="0"/>
              </w:rPr>
              <w:t>医院版网站管理云平台</w:t>
            </w:r>
          </w:p>
        </w:tc>
        <w:tc>
          <w:tcPr>
            <w:tcW w:w="1245" w:type="dxa"/>
            <w:vAlign w:val="center"/>
          </w:tcPr>
          <w:p w:rsidR="00E17D60" w:rsidRPr="009D59FB" w:rsidRDefault="00BE0F1E">
            <w:pPr>
              <w:widowControl/>
              <w:jc w:val="center"/>
              <w:rPr>
                <w:rFonts w:ascii="宋体" w:cs="宋体"/>
                <w:kern w:val="0"/>
              </w:rPr>
            </w:pPr>
            <w:r w:rsidRPr="009D59FB">
              <w:rPr>
                <w:rFonts w:ascii="宋体" w:cs="宋体" w:hint="eastAsia"/>
                <w:kern w:val="0"/>
              </w:rPr>
              <w:t>项</w:t>
            </w:r>
          </w:p>
        </w:tc>
        <w:tc>
          <w:tcPr>
            <w:tcW w:w="1418" w:type="dxa"/>
            <w:vAlign w:val="center"/>
          </w:tcPr>
          <w:p w:rsidR="00E17D60" w:rsidRPr="009D59FB" w:rsidRDefault="00BE0F1E">
            <w:pPr>
              <w:widowControl/>
              <w:jc w:val="center"/>
              <w:rPr>
                <w:rFonts w:ascii="宋体" w:cs="宋体"/>
                <w:kern w:val="0"/>
              </w:rPr>
            </w:pPr>
            <w:r w:rsidRPr="009D59FB">
              <w:rPr>
                <w:rFonts w:ascii="宋体" w:cs="宋体" w:hint="eastAsia"/>
                <w:kern w:val="0"/>
              </w:rPr>
              <w:t>1</w:t>
            </w:r>
          </w:p>
        </w:tc>
        <w:tc>
          <w:tcPr>
            <w:tcW w:w="2981" w:type="dxa"/>
            <w:vAlign w:val="center"/>
          </w:tcPr>
          <w:p w:rsidR="00E17D60" w:rsidRPr="009D59FB" w:rsidRDefault="00BE0F1E">
            <w:pPr>
              <w:widowControl/>
              <w:jc w:val="left"/>
              <w:rPr>
                <w:rFonts w:ascii="宋体" w:cs="宋体"/>
                <w:kern w:val="0"/>
              </w:rPr>
            </w:pPr>
            <w:r w:rsidRPr="009D59FB">
              <w:rPr>
                <w:rFonts w:ascii="宋体" w:cs="宋体" w:hint="eastAsia"/>
                <w:kern w:val="0"/>
              </w:rPr>
              <w:t>详细见招标技术参数要求</w:t>
            </w:r>
          </w:p>
        </w:tc>
      </w:tr>
      <w:tr w:rsidR="00E17D60" w:rsidRPr="009D59FB" w:rsidTr="009D19E8">
        <w:trPr>
          <w:trHeight w:val="564"/>
          <w:jc w:val="center"/>
        </w:trPr>
        <w:tc>
          <w:tcPr>
            <w:tcW w:w="1469" w:type="dxa"/>
            <w:shd w:val="clear" w:color="auto" w:fill="auto"/>
            <w:vAlign w:val="center"/>
          </w:tcPr>
          <w:p w:rsidR="00E17D60" w:rsidRPr="009D59FB" w:rsidRDefault="00BE0F1E">
            <w:pPr>
              <w:widowControl/>
              <w:jc w:val="center"/>
              <w:rPr>
                <w:rFonts w:ascii="宋体" w:cs="宋体"/>
                <w:kern w:val="0"/>
              </w:rPr>
            </w:pPr>
            <w:r w:rsidRPr="009D59FB">
              <w:rPr>
                <w:rFonts w:ascii="宋体" w:cs="宋体" w:hint="eastAsia"/>
                <w:kern w:val="0"/>
              </w:rPr>
              <w:t>2</w:t>
            </w:r>
          </w:p>
        </w:tc>
        <w:tc>
          <w:tcPr>
            <w:tcW w:w="2951" w:type="dxa"/>
            <w:shd w:val="clear" w:color="auto" w:fill="auto"/>
            <w:vAlign w:val="center"/>
          </w:tcPr>
          <w:p w:rsidR="00E17D60" w:rsidRPr="009D59FB" w:rsidRDefault="00BE0F1E">
            <w:pPr>
              <w:widowControl/>
              <w:jc w:val="left"/>
              <w:rPr>
                <w:rFonts w:ascii="宋体" w:cs="宋体"/>
                <w:kern w:val="0"/>
              </w:rPr>
            </w:pPr>
            <w:r w:rsidRPr="009D59FB">
              <w:rPr>
                <w:rFonts w:ascii="宋体" w:cs="宋体" w:hint="eastAsia"/>
                <w:kern w:val="0"/>
              </w:rPr>
              <w:t>模板设计服务</w:t>
            </w:r>
          </w:p>
        </w:tc>
        <w:tc>
          <w:tcPr>
            <w:tcW w:w="1245" w:type="dxa"/>
            <w:vAlign w:val="center"/>
          </w:tcPr>
          <w:p w:rsidR="00E17D60" w:rsidRPr="009D59FB" w:rsidRDefault="00BE0F1E">
            <w:pPr>
              <w:widowControl/>
              <w:jc w:val="center"/>
              <w:rPr>
                <w:rFonts w:ascii="宋体" w:cs="宋体"/>
                <w:kern w:val="0"/>
              </w:rPr>
            </w:pPr>
            <w:r w:rsidRPr="009D59FB">
              <w:rPr>
                <w:rFonts w:ascii="宋体" w:cs="宋体" w:hint="eastAsia"/>
                <w:kern w:val="0"/>
              </w:rPr>
              <w:t>套</w:t>
            </w:r>
          </w:p>
        </w:tc>
        <w:tc>
          <w:tcPr>
            <w:tcW w:w="1418" w:type="dxa"/>
            <w:vAlign w:val="center"/>
          </w:tcPr>
          <w:p w:rsidR="00E17D60" w:rsidRPr="009D59FB" w:rsidRDefault="00BE0F1E">
            <w:pPr>
              <w:widowControl/>
              <w:jc w:val="center"/>
              <w:rPr>
                <w:rFonts w:ascii="宋体" w:cs="宋体"/>
                <w:kern w:val="0"/>
              </w:rPr>
            </w:pPr>
            <w:r w:rsidRPr="009D59FB">
              <w:rPr>
                <w:rFonts w:ascii="宋体" w:cs="宋体" w:hint="eastAsia"/>
                <w:kern w:val="0"/>
              </w:rPr>
              <w:t>1</w:t>
            </w:r>
          </w:p>
        </w:tc>
        <w:tc>
          <w:tcPr>
            <w:tcW w:w="2981" w:type="dxa"/>
            <w:vAlign w:val="center"/>
          </w:tcPr>
          <w:p w:rsidR="00E17D60" w:rsidRPr="009D59FB" w:rsidRDefault="00BE0F1E">
            <w:pPr>
              <w:widowControl/>
              <w:jc w:val="left"/>
              <w:rPr>
                <w:rFonts w:ascii="宋体" w:cs="宋体"/>
                <w:kern w:val="0"/>
              </w:rPr>
            </w:pPr>
            <w:r w:rsidRPr="009D59FB">
              <w:rPr>
                <w:rFonts w:ascii="宋体" w:cs="宋体" w:hint="eastAsia"/>
                <w:kern w:val="0"/>
              </w:rPr>
              <w:t>详细见招标技术参数要求</w:t>
            </w:r>
          </w:p>
        </w:tc>
      </w:tr>
      <w:tr w:rsidR="00E17D60" w:rsidRPr="009D59FB" w:rsidTr="009D19E8">
        <w:trPr>
          <w:trHeight w:val="559"/>
          <w:jc w:val="center"/>
        </w:trPr>
        <w:tc>
          <w:tcPr>
            <w:tcW w:w="1469" w:type="dxa"/>
            <w:shd w:val="clear" w:color="auto" w:fill="auto"/>
            <w:vAlign w:val="center"/>
          </w:tcPr>
          <w:p w:rsidR="00E17D60" w:rsidRPr="009D59FB" w:rsidRDefault="00BE0F1E">
            <w:pPr>
              <w:widowControl/>
              <w:jc w:val="center"/>
              <w:rPr>
                <w:rFonts w:ascii="宋体" w:cs="宋体"/>
                <w:kern w:val="0"/>
              </w:rPr>
            </w:pPr>
            <w:r w:rsidRPr="009D59FB">
              <w:rPr>
                <w:rFonts w:ascii="宋体" w:cs="宋体" w:hint="eastAsia"/>
                <w:kern w:val="0"/>
              </w:rPr>
              <w:t>3</w:t>
            </w:r>
          </w:p>
        </w:tc>
        <w:tc>
          <w:tcPr>
            <w:tcW w:w="2951" w:type="dxa"/>
            <w:shd w:val="clear" w:color="auto" w:fill="auto"/>
            <w:vAlign w:val="center"/>
          </w:tcPr>
          <w:p w:rsidR="00E17D60" w:rsidRPr="009D59FB" w:rsidRDefault="00BE0F1E">
            <w:pPr>
              <w:widowControl/>
              <w:jc w:val="left"/>
              <w:rPr>
                <w:rFonts w:ascii="宋体" w:cs="宋体"/>
                <w:kern w:val="0"/>
              </w:rPr>
            </w:pPr>
            <w:r w:rsidRPr="009D59FB">
              <w:rPr>
                <w:rFonts w:ascii="宋体" w:cs="宋体" w:hint="eastAsia"/>
                <w:kern w:val="0"/>
              </w:rPr>
              <w:t>数据迁移服务</w:t>
            </w:r>
          </w:p>
        </w:tc>
        <w:tc>
          <w:tcPr>
            <w:tcW w:w="1245" w:type="dxa"/>
            <w:vAlign w:val="center"/>
          </w:tcPr>
          <w:p w:rsidR="00E17D60" w:rsidRPr="009D59FB" w:rsidRDefault="00BE0F1E">
            <w:pPr>
              <w:widowControl/>
              <w:jc w:val="center"/>
              <w:rPr>
                <w:rFonts w:ascii="宋体" w:cs="宋体"/>
                <w:kern w:val="0"/>
              </w:rPr>
            </w:pPr>
            <w:r w:rsidRPr="009D59FB">
              <w:rPr>
                <w:rFonts w:ascii="宋体" w:cs="宋体" w:hint="eastAsia"/>
                <w:kern w:val="0"/>
              </w:rPr>
              <w:t>项</w:t>
            </w:r>
          </w:p>
        </w:tc>
        <w:tc>
          <w:tcPr>
            <w:tcW w:w="1418" w:type="dxa"/>
            <w:vAlign w:val="center"/>
          </w:tcPr>
          <w:p w:rsidR="00E17D60" w:rsidRPr="009D59FB" w:rsidRDefault="00BE0F1E">
            <w:pPr>
              <w:widowControl/>
              <w:jc w:val="center"/>
              <w:rPr>
                <w:rFonts w:ascii="宋体" w:cs="宋体"/>
                <w:kern w:val="0"/>
              </w:rPr>
            </w:pPr>
            <w:r w:rsidRPr="009D59FB">
              <w:rPr>
                <w:rFonts w:ascii="宋体" w:cs="宋体" w:hint="eastAsia"/>
                <w:kern w:val="0"/>
              </w:rPr>
              <w:t>1</w:t>
            </w:r>
          </w:p>
        </w:tc>
        <w:tc>
          <w:tcPr>
            <w:tcW w:w="2981" w:type="dxa"/>
            <w:vAlign w:val="center"/>
          </w:tcPr>
          <w:p w:rsidR="00E17D60" w:rsidRPr="009D59FB" w:rsidRDefault="00BE0F1E">
            <w:pPr>
              <w:widowControl/>
              <w:jc w:val="left"/>
              <w:rPr>
                <w:rFonts w:ascii="宋体" w:cs="宋体"/>
                <w:kern w:val="0"/>
              </w:rPr>
            </w:pPr>
            <w:r w:rsidRPr="009D59FB">
              <w:rPr>
                <w:rFonts w:ascii="宋体" w:cs="宋体" w:hint="eastAsia"/>
                <w:kern w:val="0"/>
              </w:rPr>
              <w:t>详细见招标技术参数要求</w:t>
            </w:r>
          </w:p>
        </w:tc>
      </w:tr>
      <w:tr w:rsidR="00E17D60" w:rsidRPr="009D59FB" w:rsidTr="009D19E8">
        <w:trPr>
          <w:trHeight w:val="553"/>
          <w:jc w:val="center"/>
        </w:trPr>
        <w:tc>
          <w:tcPr>
            <w:tcW w:w="1469" w:type="dxa"/>
            <w:shd w:val="clear" w:color="auto" w:fill="auto"/>
            <w:vAlign w:val="center"/>
          </w:tcPr>
          <w:p w:rsidR="00E17D60" w:rsidRPr="009D59FB" w:rsidRDefault="00BE0F1E">
            <w:pPr>
              <w:widowControl/>
              <w:jc w:val="center"/>
              <w:rPr>
                <w:rFonts w:ascii="宋体" w:cs="宋体"/>
                <w:kern w:val="0"/>
              </w:rPr>
            </w:pPr>
            <w:r w:rsidRPr="009D59FB">
              <w:rPr>
                <w:rFonts w:ascii="宋体" w:cs="宋体" w:hint="eastAsia"/>
                <w:kern w:val="0"/>
              </w:rPr>
              <w:t>4</w:t>
            </w:r>
          </w:p>
        </w:tc>
        <w:tc>
          <w:tcPr>
            <w:tcW w:w="2951" w:type="dxa"/>
            <w:shd w:val="clear" w:color="auto" w:fill="auto"/>
            <w:vAlign w:val="center"/>
          </w:tcPr>
          <w:p w:rsidR="00E17D60" w:rsidRPr="009D59FB" w:rsidRDefault="00BE0F1E">
            <w:pPr>
              <w:widowControl/>
              <w:jc w:val="left"/>
              <w:rPr>
                <w:rFonts w:ascii="宋体" w:cs="宋体"/>
                <w:kern w:val="0"/>
              </w:rPr>
            </w:pPr>
            <w:r w:rsidRPr="009D59FB">
              <w:rPr>
                <w:rFonts w:ascii="宋体" w:cs="宋体" w:hint="eastAsia"/>
                <w:kern w:val="0"/>
              </w:rPr>
              <w:t>售后服务及上门培训服务</w:t>
            </w:r>
          </w:p>
        </w:tc>
        <w:tc>
          <w:tcPr>
            <w:tcW w:w="1245" w:type="dxa"/>
            <w:vAlign w:val="center"/>
          </w:tcPr>
          <w:p w:rsidR="00E17D60" w:rsidRPr="009D59FB" w:rsidRDefault="00BE0F1E">
            <w:pPr>
              <w:widowControl/>
              <w:jc w:val="center"/>
              <w:rPr>
                <w:rFonts w:ascii="宋体" w:cs="宋体"/>
                <w:kern w:val="0"/>
              </w:rPr>
            </w:pPr>
            <w:r w:rsidRPr="009D59FB">
              <w:rPr>
                <w:rFonts w:ascii="宋体" w:cs="宋体" w:hint="eastAsia"/>
                <w:kern w:val="0"/>
              </w:rPr>
              <w:t>项</w:t>
            </w:r>
          </w:p>
        </w:tc>
        <w:tc>
          <w:tcPr>
            <w:tcW w:w="1418" w:type="dxa"/>
            <w:vAlign w:val="center"/>
          </w:tcPr>
          <w:p w:rsidR="00E17D60" w:rsidRPr="009D59FB" w:rsidRDefault="00BE0F1E">
            <w:pPr>
              <w:widowControl/>
              <w:jc w:val="center"/>
              <w:rPr>
                <w:rFonts w:ascii="宋体" w:cs="宋体"/>
                <w:kern w:val="0"/>
              </w:rPr>
            </w:pPr>
            <w:r w:rsidRPr="009D59FB">
              <w:rPr>
                <w:rFonts w:ascii="宋体" w:cs="宋体"/>
                <w:kern w:val="0"/>
              </w:rPr>
              <w:t>1</w:t>
            </w:r>
          </w:p>
        </w:tc>
        <w:tc>
          <w:tcPr>
            <w:tcW w:w="2981" w:type="dxa"/>
            <w:vAlign w:val="center"/>
          </w:tcPr>
          <w:p w:rsidR="00E17D60" w:rsidRPr="009D59FB" w:rsidRDefault="00BE0F1E">
            <w:pPr>
              <w:widowControl/>
              <w:jc w:val="left"/>
              <w:rPr>
                <w:rFonts w:ascii="宋体" w:cs="宋体"/>
                <w:kern w:val="0"/>
              </w:rPr>
            </w:pPr>
            <w:r w:rsidRPr="009D59FB">
              <w:rPr>
                <w:rFonts w:ascii="宋体" w:cs="宋体" w:hint="eastAsia"/>
                <w:kern w:val="0"/>
              </w:rPr>
              <w:t>详细见招标技术参数要求</w:t>
            </w:r>
          </w:p>
        </w:tc>
      </w:tr>
    </w:tbl>
    <w:p w:rsidR="00E17D60" w:rsidRPr="00BE0F1E" w:rsidRDefault="00BE0F1E" w:rsidP="00BE0F1E">
      <w:pPr>
        <w:rPr>
          <w:b/>
          <w:sz w:val="28"/>
          <w:szCs w:val="28"/>
        </w:rPr>
      </w:pPr>
      <w:r w:rsidRPr="00BE0F1E">
        <w:rPr>
          <w:rFonts w:hint="eastAsia"/>
          <w:b/>
          <w:sz w:val="28"/>
          <w:szCs w:val="28"/>
        </w:rPr>
        <w:t>二、技术参数</w:t>
      </w:r>
    </w:p>
    <w:tbl>
      <w:tblPr>
        <w:tblStyle w:val="a8"/>
        <w:tblW w:w="11080" w:type="dxa"/>
        <w:jc w:val="center"/>
        <w:tblLook w:val="04A0" w:firstRow="1" w:lastRow="0" w:firstColumn="1" w:lastColumn="0" w:noHBand="0" w:noVBand="1"/>
      </w:tblPr>
      <w:tblGrid>
        <w:gridCol w:w="562"/>
        <w:gridCol w:w="783"/>
        <w:gridCol w:w="936"/>
        <w:gridCol w:w="1023"/>
        <w:gridCol w:w="7776"/>
      </w:tblGrid>
      <w:tr w:rsidR="00E17D60" w:rsidTr="009D19E8">
        <w:trPr>
          <w:jc w:val="center"/>
        </w:trPr>
        <w:tc>
          <w:tcPr>
            <w:tcW w:w="562" w:type="dxa"/>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序号</w:t>
            </w:r>
          </w:p>
        </w:tc>
        <w:tc>
          <w:tcPr>
            <w:tcW w:w="783" w:type="dxa"/>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设备项目名称</w:t>
            </w:r>
          </w:p>
        </w:tc>
        <w:tc>
          <w:tcPr>
            <w:tcW w:w="936" w:type="dxa"/>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指标</w:t>
            </w:r>
          </w:p>
        </w:tc>
        <w:tc>
          <w:tcPr>
            <w:tcW w:w="1023" w:type="dxa"/>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具体要求</w:t>
            </w:r>
          </w:p>
        </w:tc>
        <w:tc>
          <w:tcPr>
            <w:tcW w:w="7776" w:type="dxa"/>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主要参数说明</w:t>
            </w:r>
          </w:p>
        </w:tc>
      </w:tr>
      <w:tr w:rsidR="00E17D60" w:rsidTr="009D19E8">
        <w:trPr>
          <w:trHeight w:val="270"/>
          <w:jc w:val="center"/>
        </w:trPr>
        <w:tc>
          <w:tcPr>
            <w:tcW w:w="562" w:type="dxa"/>
            <w:vMerge w:val="restart"/>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1</w:t>
            </w:r>
          </w:p>
        </w:tc>
        <w:tc>
          <w:tcPr>
            <w:tcW w:w="783" w:type="dxa"/>
            <w:vMerge w:val="restart"/>
            <w:vAlign w:val="center"/>
          </w:tcPr>
          <w:p w:rsidR="00E17D60" w:rsidRDefault="00BE0F1E">
            <w:pPr>
              <w:spacing w:line="276" w:lineRule="auto"/>
              <w:jc w:val="left"/>
              <w:rPr>
                <w:rFonts w:ascii="仿宋" w:eastAsia="仿宋" w:hAnsi="仿宋"/>
                <w:bCs w:val="0"/>
                <w:kern w:val="0"/>
              </w:rPr>
            </w:pPr>
            <w:r>
              <w:rPr>
                <w:rFonts w:ascii="仿宋" w:eastAsia="仿宋" w:hAnsi="仿宋" w:cs="宋体" w:hint="eastAsia"/>
                <w:bCs w:val="0"/>
                <w:kern w:val="0"/>
              </w:rPr>
              <w:t>集约化网站系统</w:t>
            </w:r>
          </w:p>
        </w:tc>
        <w:tc>
          <w:tcPr>
            <w:tcW w:w="936" w:type="dxa"/>
            <w:vMerge w:val="restart"/>
            <w:vAlign w:val="center"/>
          </w:tcPr>
          <w:p w:rsidR="00E17D60" w:rsidRDefault="00BE0F1E">
            <w:pPr>
              <w:spacing w:line="276" w:lineRule="auto"/>
              <w:rPr>
                <w:rFonts w:ascii="仿宋" w:eastAsia="仿宋" w:hAnsi="仿宋"/>
                <w:bCs w:val="0"/>
                <w:kern w:val="0"/>
              </w:rPr>
            </w:pPr>
            <w:r>
              <w:rPr>
                <w:rFonts w:ascii="仿宋" w:eastAsia="仿宋" w:hAnsi="仿宋" w:cs="Consolas" w:hint="eastAsia"/>
                <w:bCs w:val="0"/>
                <w:kern w:val="0"/>
              </w:rPr>
              <w:t>《一》总体要求</w:t>
            </w:r>
          </w:p>
        </w:tc>
        <w:tc>
          <w:tcPr>
            <w:tcW w:w="1023" w:type="dxa"/>
            <w:vAlign w:val="center"/>
          </w:tcPr>
          <w:p w:rsidR="00E17D60" w:rsidRDefault="00BE0F1E">
            <w:pPr>
              <w:pStyle w:val="21"/>
              <w:numPr>
                <w:ilvl w:val="0"/>
                <w:numId w:val="4"/>
              </w:numPr>
              <w:spacing w:line="276" w:lineRule="auto"/>
              <w:ind w:firstLineChars="0"/>
              <w:rPr>
                <w:rFonts w:ascii="仿宋" w:eastAsia="仿宋" w:hAnsi="仿宋" w:cs="宋体"/>
                <w:kern w:val="0"/>
                <w:sz w:val="24"/>
              </w:rPr>
            </w:pPr>
            <w:bookmarkStart w:id="2" w:name="_Toc456951989"/>
            <w:bookmarkStart w:id="3" w:name="_Toc118123283"/>
            <w:bookmarkStart w:id="4" w:name="_Toc116659511"/>
            <w:r>
              <w:rPr>
                <w:rFonts w:ascii="仿宋" w:eastAsia="仿宋" w:hAnsi="仿宋" w:hint="eastAsia"/>
                <w:kern w:val="0"/>
                <w:sz w:val="24"/>
              </w:rPr>
              <w:t>标准化、规范化</w:t>
            </w:r>
            <w:bookmarkEnd w:id="2"/>
            <w:bookmarkEnd w:id="3"/>
            <w:bookmarkEnd w:id="4"/>
            <w:r>
              <w:rPr>
                <w:rFonts w:ascii="仿宋" w:eastAsia="仿宋" w:hAnsi="仿宋" w:hint="eastAsia"/>
                <w:kern w:val="0"/>
                <w:sz w:val="24"/>
              </w:rPr>
              <w:t xml:space="preserve"> </w:t>
            </w:r>
          </w:p>
        </w:tc>
        <w:tc>
          <w:tcPr>
            <w:tcW w:w="7776" w:type="dxa"/>
            <w:vAlign w:val="center"/>
          </w:tcPr>
          <w:p w:rsidR="00E17D60" w:rsidRDefault="00BE0F1E">
            <w:pPr>
              <w:autoSpaceDE w:val="0"/>
              <w:autoSpaceDN w:val="0"/>
              <w:adjustRightInd w:val="0"/>
              <w:spacing w:line="360" w:lineRule="auto"/>
              <w:ind w:firstLineChars="200" w:firstLine="480"/>
              <w:rPr>
                <w:rFonts w:eastAsia="仿宋" w:hAnsiTheme="minorEastAsia"/>
                <w:bCs w:val="0"/>
                <w:kern w:val="0"/>
              </w:rPr>
            </w:pPr>
            <w:r>
              <w:rPr>
                <w:rFonts w:eastAsia="仿宋" w:hAnsiTheme="minorEastAsia" w:hint="eastAsia"/>
                <w:kern w:val="0"/>
              </w:rPr>
              <w:t>网站平台要遵循国际上成熟的、通用的标准、规范和协议。要遵照执行国家颁布的现有法律、标准以及即将推出的各类规范，如《中华人民共和国电子签名法》、《基于</w:t>
            </w:r>
            <w:r>
              <w:rPr>
                <w:rFonts w:eastAsia="仿宋" w:hAnsiTheme="minorEastAsia" w:hint="eastAsia"/>
                <w:kern w:val="0"/>
              </w:rPr>
              <w:t>XML</w:t>
            </w:r>
            <w:r>
              <w:rPr>
                <w:rFonts w:eastAsia="仿宋" w:hAnsiTheme="minorEastAsia" w:hint="eastAsia"/>
                <w:kern w:val="0"/>
              </w:rPr>
              <w:t>电子公文格式规范》、《</w:t>
            </w:r>
            <w:r>
              <w:rPr>
                <w:rFonts w:eastAsia="仿宋" w:hAnsiTheme="minorEastAsia" w:hint="eastAsia"/>
                <w:kern w:val="0"/>
              </w:rPr>
              <w:t>XML</w:t>
            </w:r>
            <w:r>
              <w:rPr>
                <w:rFonts w:eastAsia="仿宋" w:hAnsiTheme="minorEastAsia" w:hint="eastAsia"/>
                <w:kern w:val="0"/>
              </w:rPr>
              <w:t>在电子政务中的应用指南》、《电子政务流程设计方法通用规范》等。参考</w:t>
            </w:r>
            <w:r>
              <w:rPr>
                <w:rFonts w:eastAsia="仿宋"/>
                <w:bCs w:val="0"/>
                <w:kern w:val="0"/>
              </w:rPr>
              <w:t>满足《强军网站建设技术规范》</w:t>
            </w:r>
            <w:r>
              <w:rPr>
                <w:rFonts w:eastAsia="仿宋" w:hAnsiTheme="minorEastAsia" w:hint="eastAsia"/>
                <w:kern w:val="0"/>
              </w:rPr>
              <w:t>要求。</w:t>
            </w:r>
            <w:r>
              <w:rPr>
                <w:rFonts w:eastAsia="仿宋" w:hAnsiTheme="minorEastAsia" w:hint="eastAsia"/>
                <w:kern w:val="0"/>
              </w:rPr>
              <w:t xml:space="preserve"> </w:t>
            </w:r>
            <w:r>
              <w:rPr>
                <w:rFonts w:eastAsia="仿宋" w:hAnsiTheme="minorEastAsia" w:hint="eastAsia"/>
                <w:bCs w:val="0"/>
                <w:kern w:val="0"/>
              </w:rPr>
              <w:t xml:space="preserve"> </w:t>
            </w:r>
          </w:p>
        </w:tc>
      </w:tr>
      <w:tr w:rsidR="00E17D60" w:rsidTr="009D19E8">
        <w:trPr>
          <w:trHeight w:val="269"/>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cs="宋体"/>
                <w:bCs w:val="0"/>
                <w:kern w:val="0"/>
              </w:rPr>
            </w:pPr>
          </w:p>
        </w:tc>
        <w:tc>
          <w:tcPr>
            <w:tcW w:w="936" w:type="dxa"/>
            <w:vMerge/>
            <w:vAlign w:val="center"/>
          </w:tcPr>
          <w:p w:rsidR="00E17D60" w:rsidRDefault="00E17D60">
            <w:pPr>
              <w:spacing w:line="276" w:lineRule="auto"/>
              <w:rPr>
                <w:rFonts w:ascii="仿宋" w:eastAsia="仿宋" w:hAnsi="仿宋" w:cs="Consolas"/>
                <w:bCs w:val="0"/>
                <w:kern w:val="0"/>
              </w:rPr>
            </w:pPr>
          </w:p>
        </w:tc>
        <w:tc>
          <w:tcPr>
            <w:tcW w:w="1023" w:type="dxa"/>
            <w:vAlign w:val="center"/>
          </w:tcPr>
          <w:p w:rsidR="00E17D60" w:rsidRDefault="00BE0F1E">
            <w:pPr>
              <w:pStyle w:val="21"/>
              <w:numPr>
                <w:ilvl w:val="0"/>
                <w:numId w:val="4"/>
              </w:numPr>
              <w:spacing w:line="276" w:lineRule="auto"/>
              <w:ind w:firstLineChars="0"/>
              <w:rPr>
                <w:rFonts w:ascii="仿宋" w:eastAsia="仿宋" w:hAnsi="仿宋" w:cs="宋体"/>
                <w:kern w:val="0"/>
                <w:sz w:val="24"/>
              </w:rPr>
            </w:pPr>
            <w:r>
              <w:rPr>
                <w:rFonts w:ascii="仿宋" w:eastAsia="仿宋" w:hAnsi="仿宋" w:hint="eastAsia"/>
                <w:kern w:val="0"/>
                <w:sz w:val="24"/>
              </w:rPr>
              <w:t>采用先进且成熟的技术和产品</w:t>
            </w:r>
          </w:p>
        </w:tc>
        <w:tc>
          <w:tcPr>
            <w:tcW w:w="7776" w:type="dxa"/>
            <w:vAlign w:val="center"/>
          </w:tcPr>
          <w:p w:rsidR="00E17D60" w:rsidRDefault="00BE0F1E">
            <w:pPr>
              <w:autoSpaceDE w:val="0"/>
              <w:autoSpaceDN w:val="0"/>
              <w:adjustRightInd w:val="0"/>
              <w:spacing w:line="360" w:lineRule="auto"/>
              <w:ind w:firstLineChars="200" w:firstLine="480"/>
              <w:rPr>
                <w:rFonts w:eastAsia="仿宋" w:hAnsiTheme="minorEastAsia"/>
                <w:kern w:val="0"/>
              </w:rPr>
            </w:pPr>
            <w:r>
              <w:rPr>
                <w:rFonts w:eastAsia="仿宋" w:hAnsiTheme="minorEastAsia" w:hint="eastAsia"/>
                <w:kern w:val="0"/>
              </w:rPr>
              <w:t>网站平台要采用先进的技术架构；应采用多层</w:t>
            </w:r>
            <w:r>
              <w:rPr>
                <w:rFonts w:eastAsia="仿宋" w:hAnsiTheme="minorEastAsia" w:hint="eastAsia"/>
                <w:kern w:val="0"/>
              </w:rPr>
              <w:t>B/S</w:t>
            </w:r>
            <w:r>
              <w:rPr>
                <w:rFonts w:eastAsia="仿宋" w:hAnsiTheme="minorEastAsia" w:hint="eastAsia"/>
                <w:kern w:val="0"/>
              </w:rPr>
              <w:t>应用结构体系，表示层、业务层、数据访问层分开；应采用当前主流的先进且成熟的技术。</w:t>
            </w:r>
          </w:p>
          <w:p w:rsidR="00E17D60" w:rsidRDefault="00BE0F1E">
            <w:pPr>
              <w:autoSpaceDE w:val="0"/>
              <w:autoSpaceDN w:val="0"/>
              <w:adjustRightInd w:val="0"/>
              <w:spacing w:line="360" w:lineRule="auto"/>
              <w:ind w:firstLineChars="200" w:firstLine="480"/>
              <w:rPr>
                <w:rFonts w:eastAsia="仿宋"/>
                <w:bCs w:val="0"/>
                <w:kern w:val="0"/>
              </w:rPr>
            </w:pPr>
            <w:r>
              <w:rPr>
                <w:rFonts w:eastAsia="仿宋" w:hAnsiTheme="minorEastAsia" w:hint="eastAsia"/>
                <w:kern w:val="0"/>
              </w:rPr>
              <w:t>网站平台软件应满足建设原则中列举安全性、易用性、便捷性、灵活性、可靠性、可扩展性、可伸缩性、开放性、兼容性等特性要求。</w:t>
            </w:r>
          </w:p>
          <w:p w:rsidR="00E17D60" w:rsidRDefault="00BE0F1E">
            <w:pPr>
              <w:autoSpaceDE w:val="0"/>
              <w:autoSpaceDN w:val="0"/>
              <w:adjustRightInd w:val="0"/>
              <w:spacing w:line="360" w:lineRule="auto"/>
              <w:ind w:firstLineChars="200" w:firstLine="480"/>
              <w:rPr>
                <w:rFonts w:eastAsia="仿宋" w:hAnsiTheme="minorEastAsia"/>
                <w:kern w:val="0"/>
              </w:rPr>
            </w:pPr>
            <w:r>
              <w:rPr>
                <w:rFonts w:eastAsia="仿宋" w:hAnsiTheme="minorEastAsia" w:hint="eastAsia"/>
                <w:kern w:val="0"/>
              </w:rPr>
              <w:t>为了避免项目风险，网站平台软件产品必须有在医院应用的成功经验和实施案例，不允许在实施过程中作试验性开发或产品试用，产品必须全面应支持互联网协议第六版（</w:t>
            </w:r>
            <w:r>
              <w:rPr>
                <w:rFonts w:eastAsia="仿宋" w:hAnsiTheme="minorEastAsia" w:hint="eastAsia"/>
                <w:kern w:val="0"/>
              </w:rPr>
              <w:t>IPv6</w:t>
            </w:r>
            <w:r>
              <w:rPr>
                <w:rFonts w:eastAsia="仿宋" w:hAnsiTheme="minorEastAsia" w:hint="eastAsia"/>
                <w:kern w:val="0"/>
              </w:rPr>
              <w:t>），以确保工程建设质量和进度，防范开发集成过程中的技术风险和产品风险。</w:t>
            </w:r>
          </w:p>
        </w:tc>
      </w:tr>
      <w:tr w:rsidR="00E17D60" w:rsidTr="009D19E8">
        <w:trPr>
          <w:trHeight w:val="269"/>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cs="宋体"/>
                <w:bCs w:val="0"/>
                <w:kern w:val="0"/>
              </w:rPr>
            </w:pPr>
          </w:p>
        </w:tc>
        <w:tc>
          <w:tcPr>
            <w:tcW w:w="936" w:type="dxa"/>
            <w:vMerge/>
            <w:vAlign w:val="center"/>
          </w:tcPr>
          <w:p w:rsidR="00E17D60" w:rsidRDefault="00E17D60">
            <w:pPr>
              <w:spacing w:line="276" w:lineRule="auto"/>
              <w:rPr>
                <w:rFonts w:ascii="仿宋" w:eastAsia="仿宋" w:hAnsi="仿宋" w:cs="Consolas"/>
                <w:bCs w:val="0"/>
                <w:kern w:val="0"/>
              </w:rPr>
            </w:pPr>
          </w:p>
        </w:tc>
        <w:tc>
          <w:tcPr>
            <w:tcW w:w="1023" w:type="dxa"/>
            <w:vAlign w:val="center"/>
          </w:tcPr>
          <w:p w:rsidR="00E17D60" w:rsidRDefault="00BE0F1E">
            <w:pPr>
              <w:pStyle w:val="21"/>
              <w:numPr>
                <w:ilvl w:val="0"/>
                <w:numId w:val="4"/>
              </w:numPr>
              <w:spacing w:line="276" w:lineRule="auto"/>
              <w:ind w:firstLineChars="0"/>
              <w:rPr>
                <w:rFonts w:ascii="仿宋" w:eastAsia="仿宋" w:hAnsi="仿宋" w:cs="宋体"/>
                <w:kern w:val="0"/>
                <w:sz w:val="24"/>
              </w:rPr>
            </w:pPr>
            <w:r>
              <w:rPr>
                <w:rFonts w:ascii="仿宋" w:eastAsia="仿宋" w:hAnsi="仿宋" w:cs="Consolas" w:hint="eastAsia"/>
                <w:kern w:val="0"/>
                <w:sz w:val="24"/>
              </w:rPr>
              <w:t>技术</w:t>
            </w:r>
            <w:r>
              <w:rPr>
                <w:rFonts w:ascii="仿宋" w:eastAsia="仿宋" w:hAnsi="仿宋" w:hint="eastAsia"/>
                <w:kern w:val="0"/>
                <w:sz w:val="24"/>
              </w:rPr>
              <w:t>路线</w:t>
            </w:r>
          </w:p>
        </w:tc>
        <w:tc>
          <w:tcPr>
            <w:tcW w:w="7776" w:type="dxa"/>
            <w:vAlign w:val="center"/>
          </w:tcPr>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eastAsia="仿宋" w:cs="宋体" w:hint="eastAsia"/>
                <w:kern w:val="0"/>
              </w:rPr>
              <w:t>平台采用多层</w:t>
            </w:r>
            <w:r>
              <w:rPr>
                <w:rFonts w:ascii="宋体" w:eastAsia="仿宋" w:cs="宋体" w:hint="eastAsia"/>
                <w:kern w:val="0"/>
              </w:rPr>
              <w:t>B/S</w:t>
            </w:r>
            <w:r>
              <w:rPr>
                <w:rFonts w:ascii="宋体" w:eastAsia="仿宋" w:cs="宋体" w:hint="eastAsia"/>
                <w:kern w:val="0"/>
              </w:rPr>
              <w:t>用结构体系，表示层、业务层、数据层访问层要分开。</w:t>
            </w:r>
          </w:p>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hint="eastAsia"/>
                <w:b/>
                <w:kern w:val="0"/>
                <w:sz w:val="20"/>
                <w:szCs w:val="21"/>
              </w:rPr>
              <w:t>▲</w:t>
            </w:r>
            <w:r>
              <w:rPr>
                <w:rFonts w:ascii="宋体" w:eastAsia="仿宋" w:cs="宋体" w:hint="eastAsia"/>
                <w:kern w:val="0"/>
              </w:rPr>
              <w:t>平台应可以运行在中标麒麟</w:t>
            </w:r>
            <w:r>
              <w:rPr>
                <w:rFonts w:ascii="宋体" w:eastAsia="仿宋" w:cs="宋体" w:hint="eastAsia"/>
                <w:kern w:val="0"/>
              </w:rPr>
              <w:t>/</w:t>
            </w:r>
            <w:r>
              <w:rPr>
                <w:rFonts w:ascii="宋体" w:eastAsia="仿宋" w:cs="宋体" w:hint="eastAsia"/>
                <w:kern w:val="0"/>
              </w:rPr>
              <w:t>银河麒麟</w:t>
            </w:r>
            <w:r>
              <w:rPr>
                <w:rFonts w:ascii="宋体" w:eastAsia="仿宋" w:cs="宋体" w:hint="eastAsia"/>
                <w:kern w:val="0"/>
              </w:rPr>
              <w:t>/</w:t>
            </w:r>
            <w:r>
              <w:rPr>
                <w:rFonts w:ascii="宋体" w:eastAsia="仿宋" w:cs="宋体" w:hint="eastAsia"/>
                <w:kern w:val="0"/>
              </w:rPr>
              <w:t>统信等国产操作系统以及</w:t>
            </w:r>
            <w:r>
              <w:rPr>
                <w:rFonts w:ascii="宋体" w:eastAsia="仿宋" w:cs="宋体" w:hint="eastAsia"/>
                <w:kern w:val="0"/>
              </w:rPr>
              <w:t>Windows Server</w:t>
            </w:r>
            <w:r>
              <w:rPr>
                <w:rFonts w:ascii="宋体" w:eastAsia="仿宋" w:cs="宋体" w:hint="eastAsia"/>
                <w:kern w:val="0"/>
              </w:rPr>
              <w:t>、</w:t>
            </w:r>
            <w:r>
              <w:rPr>
                <w:rFonts w:ascii="宋体" w:eastAsia="仿宋" w:cs="宋体" w:hint="eastAsia"/>
                <w:kern w:val="0"/>
              </w:rPr>
              <w:t>Linux</w:t>
            </w:r>
            <w:r>
              <w:rPr>
                <w:rFonts w:ascii="宋体" w:eastAsia="仿宋" w:cs="宋体" w:hint="eastAsia"/>
                <w:kern w:val="0"/>
              </w:rPr>
              <w:t>等主流的服务器操作系统上</w:t>
            </w:r>
            <w:r>
              <w:rPr>
                <w:rFonts w:ascii="宋体" w:eastAsia="仿宋" w:cs="宋体" w:hint="eastAsia"/>
                <w:kern w:val="0"/>
              </w:rPr>
              <w:t>,</w:t>
            </w:r>
            <w:r>
              <w:rPr>
                <w:rFonts w:ascii="宋体" w:eastAsia="仿宋" w:cs="宋体" w:hint="eastAsia"/>
                <w:kern w:val="0"/>
              </w:rPr>
              <w:t>应提供有关国产操作系统的兼容性认证证书。</w:t>
            </w:r>
          </w:p>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hint="eastAsia"/>
                <w:b/>
                <w:kern w:val="0"/>
                <w:sz w:val="20"/>
                <w:szCs w:val="21"/>
              </w:rPr>
              <w:t>▲</w:t>
            </w:r>
            <w:r>
              <w:rPr>
                <w:rFonts w:ascii="宋体" w:eastAsia="仿宋" w:cs="宋体" w:hint="eastAsia"/>
                <w:kern w:val="0"/>
              </w:rPr>
              <w:t>平台应支持达梦</w:t>
            </w:r>
            <w:r>
              <w:rPr>
                <w:rFonts w:ascii="宋体" w:eastAsia="仿宋" w:cs="宋体" w:hint="eastAsia"/>
                <w:kern w:val="0"/>
              </w:rPr>
              <w:t>/</w:t>
            </w:r>
            <w:r>
              <w:rPr>
                <w:rFonts w:ascii="宋体" w:eastAsia="仿宋" w:cs="宋体" w:hint="eastAsia"/>
                <w:kern w:val="0"/>
              </w:rPr>
              <w:t>翰高</w:t>
            </w:r>
            <w:r>
              <w:rPr>
                <w:rFonts w:ascii="宋体" w:eastAsia="仿宋" w:cs="宋体" w:hint="eastAsia"/>
                <w:kern w:val="0"/>
              </w:rPr>
              <w:t>/</w:t>
            </w:r>
            <w:r>
              <w:rPr>
                <w:rFonts w:ascii="宋体" w:eastAsia="仿宋" w:cs="宋体" w:hint="eastAsia"/>
                <w:kern w:val="0"/>
              </w:rPr>
              <w:t>人大金仓等国产数据库软件以及</w:t>
            </w:r>
            <w:r>
              <w:rPr>
                <w:rFonts w:ascii="宋体" w:eastAsia="仿宋" w:cs="宋体" w:hint="eastAsia"/>
                <w:kern w:val="0"/>
              </w:rPr>
              <w:t>SQL Server</w:t>
            </w:r>
            <w:r>
              <w:rPr>
                <w:rFonts w:ascii="宋体" w:eastAsia="仿宋" w:cs="宋体" w:hint="eastAsia"/>
                <w:kern w:val="0"/>
              </w:rPr>
              <w:t>、</w:t>
            </w:r>
            <w:r>
              <w:rPr>
                <w:rFonts w:ascii="宋体" w:eastAsia="仿宋" w:cs="宋体" w:hint="eastAsia"/>
                <w:kern w:val="0"/>
              </w:rPr>
              <w:t>Oracle</w:t>
            </w:r>
            <w:r>
              <w:rPr>
                <w:rFonts w:ascii="宋体" w:eastAsia="仿宋" w:cs="宋体" w:hint="eastAsia"/>
                <w:kern w:val="0"/>
              </w:rPr>
              <w:t>、</w:t>
            </w:r>
            <w:r>
              <w:rPr>
                <w:rFonts w:ascii="宋体" w:eastAsia="仿宋" w:cs="宋体" w:hint="eastAsia"/>
                <w:kern w:val="0"/>
              </w:rPr>
              <w:t>MySQL</w:t>
            </w:r>
            <w:r>
              <w:rPr>
                <w:rFonts w:ascii="宋体" w:eastAsia="仿宋" w:cs="宋体" w:hint="eastAsia"/>
                <w:kern w:val="0"/>
              </w:rPr>
              <w:t>、</w:t>
            </w:r>
            <w:r>
              <w:rPr>
                <w:rFonts w:ascii="宋体" w:eastAsia="仿宋" w:cs="宋体" w:hint="eastAsia"/>
                <w:kern w:val="0"/>
              </w:rPr>
              <w:t>PostgreSQL</w:t>
            </w:r>
            <w:r>
              <w:rPr>
                <w:rFonts w:ascii="宋体" w:eastAsia="仿宋" w:cs="宋体" w:hint="eastAsia"/>
                <w:kern w:val="0"/>
              </w:rPr>
              <w:t>等主流数据库软件</w:t>
            </w:r>
            <w:r>
              <w:rPr>
                <w:rFonts w:ascii="宋体" w:eastAsia="仿宋" w:cs="宋体" w:hint="eastAsia"/>
                <w:kern w:val="0"/>
              </w:rPr>
              <w:t>,</w:t>
            </w:r>
            <w:r>
              <w:rPr>
                <w:rFonts w:ascii="宋体" w:eastAsia="仿宋" w:cs="宋体" w:hint="eastAsia"/>
                <w:kern w:val="0"/>
              </w:rPr>
              <w:t>应提供有关国产数据库的兼容性认证证书。</w:t>
            </w:r>
          </w:p>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eastAsia="仿宋" w:cs="宋体" w:hint="eastAsia"/>
                <w:kern w:val="0"/>
              </w:rPr>
              <w:t>平台支持部署在</w:t>
            </w:r>
            <w:r>
              <w:rPr>
                <w:rFonts w:ascii="宋体" w:eastAsia="仿宋" w:cs="宋体" w:hint="eastAsia"/>
                <w:kern w:val="0"/>
              </w:rPr>
              <w:t>Docker</w:t>
            </w:r>
            <w:r>
              <w:rPr>
                <w:rFonts w:ascii="宋体" w:eastAsia="仿宋" w:cs="宋体" w:hint="eastAsia"/>
                <w:kern w:val="0"/>
              </w:rPr>
              <w:t>中。</w:t>
            </w:r>
          </w:p>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eastAsia="仿宋" w:cs="宋体" w:hint="eastAsia"/>
                <w:kern w:val="0"/>
              </w:rPr>
              <w:t>平台支持</w:t>
            </w:r>
            <w:r>
              <w:rPr>
                <w:rFonts w:ascii="宋体" w:eastAsia="仿宋" w:cs="宋体" w:hint="eastAsia"/>
                <w:kern w:val="0"/>
              </w:rPr>
              <w:t>IPV6</w:t>
            </w:r>
            <w:r>
              <w:rPr>
                <w:rFonts w:ascii="宋体" w:eastAsia="仿宋" w:cs="宋体" w:hint="eastAsia"/>
                <w:kern w:val="0"/>
              </w:rPr>
              <w:t>。</w:t>
            </w:r>
          </w:p>
          <w:p w:rsidR="00E17D60" w:rsidRDefault="00BE0F1E">
            <w:pPr>
              <w:numPr>
                <w:ilvl w:val="0"/>
                <w:numId w:val="5"/>
              </w:numPr>
              <w:autoSpaceDE w:val="0"/>
              <w:autoSpaceDN w:val="0"/>
              <w:adjustRightInd w:val="0"/>
              <w:spacing w:line="480" w:lineRule="exact"/>
              <w:ind w:left="0" w:firstLine="0"/>
              <w:jc w:val="left"/>
              <w:rPr>
                <w:rFonts w:ascii="宋体" w:eastAsia="仿宋" w:cs="宋体"/>
                <w:kern w:val="0"/>
              </w:rPr>
            </w:pPr>
            <w:r>
              <w:rPr>
                <w:rFonts w:ascii="宋体" w:eastAsia="仿宋" w:cs="宋体" w:hint="eastAsia"/>
                <w:kern w:val="0"/>
              </w:rPr>
              <w:t>平台支持</w:t>
            </w:r>
            <w:r>
              <w:rPr>
                <w:rFonts w:ascii="宋体" w:eastAsia="仿宋" w:cs="宋体" w:hint="eastAsia"/>
                <w:kern w:val="0"/>
              </w:rPr>
              <w:t>SM3</w:t>
            </w:r>
            <w:r>
              <w:rPr>
                <w:rFonts w:ascii="宋体" w:eastAsia="仿宋" w:cs="宋体" w:hint="eastAsia"/>
                <w:kern w:val="0"/>
              </w:rPr>
              <w:t>、</w:t>
            </w:r>
            <w:r>
              <w:rPr>
                <w:rFonts w:ascii="宋体" w:eastAsia="仿宋" w:cs="宋体" w:hint="eastAsia"/>
                <w:kern w:val="0"/>
              </w:rPr>
              <w:t>SM4</w:t>
            </w:r>
            <w:r>
              <w:rPr>
                <w:rFonts w:ascii="宋体" w:eastAsia="仿宋" w:cs="宋体" w:hint="eastAsia"/>
                <w:kern w:val="0"/>
              </w:rPr>
              <w:t>等国密算法，数据加密优先使用国密算法。</w:t>
            </w:r>
          </w:p>
        </w:tc>
      </w:tr>
      <w:tr w:rsidR="00E17D60" w:rsidTr="009D19E8">
        <w:trPr>
          <w:trHeight w:val="269"/>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cs="宋体"/>
                <w:bCs w:val="0"/>
                <w:kern w:val="0"/>
              </w:rPr>
            </w:pPr>
          </w:p>
        </w:tc>
        <w:tc>
          <w:tcPr>
            <w:tcW w:w="936" w:type="dxa"/>
            <w:vMerge/>
            <w:vAlign w:val="center"/>
          </w:tcPr>
          <w:p w:rsidR="00E17D60" w:rsidRDefault="00E17D60">
            <w:pPr>
              <w:spacing w:line="276" w:lineRule="auto"/>
              <w:rPr>
                <w:rFonts w:ascii="仿宋" w:eastAsia="仿宋" w:hAnsi="仿宋" w:cs="Consolas"/>
                <w:bCs w:val="0"/>
                <w:kern w:val="0"/>
              </w:rPr>
            </w:pPr>
          </w:p>
        </w:tc>
        <w:tc>
          <w:tcPr>
            <w:tcW w:w="1023" w:type="dxa"/>
            <w:vAlign w:val="center"/>
          </w:tcPr>
          <w:p w:rsidR="00E17D60" w:rsidRDefault="00BE0F1E">
            <w:pPr>
              <w:pStyle w:val="21"/>
              <w:numPr>
                <w:ilvl w:val="0"/>
                <w:numId w:val="4"/>
              </w:numPr>
              <w:spacing w:line="276" w:lineRule="auto"/>
              <w:ind w:firstLineChars="0"/>
              <w:rPr>
                <w:rFonts w:ascii="仿宋" w:eastAsia="仿宋" w:hAnsi="仿宋" w:cs="宋体"/>
                <w:kern w:val="0"/>
                <w:sz w:val="24"/>
              </w:rPr>
            </w:pPr>
            <w:r>
              <w:rPr>
                <w:rFonts w:ascii="仿宋" w:eastAsia="仿宋" w:hAnsi="仿宋" w:hint="eastAsia"/>
                <w:kern w:val="0"/>
                <w:sz w:val="24"/>
              </w:rPr>
              <w:t>安全指标要求</w:t>
            </w:r>
          </w:p>
        </w:tc>
        <w:tc>
          <w:tcPr>
            <w:tcW w:w="7776" w:type="dxa"/>
            <w:vAlign w:val="center"/>
          </w:tcPr>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bookmarkStart w:id="5" w:name="_Hlk118541040"/>
            <w:r>
              <w:rPr>
                <w:rFonts w:ascii="宋体" w:hAnsi="宋体" w:cstheme="minorEastAsia" w:hint="eastAsia"/>
                <w:b/>
                <w:bCs/>
                <w:kern w:val="0"/>
                <w:szCs w:val="21"/>
              </w:rPr>
              <w:t>▲</w:t>
            </w:r>
            <w:r>
              <w:rPr>
                <w:rFonts w:ascii="宋体" w:eastAsia="仿宋" w:hAnsi="宋体" w:cs="宋体" w:hint="eastAsia"/>
                <w:bCs/>
                <w:kern w:val="0"/>
                <w:sz w:val="24"/>
                <w:szCs w:val="24"/>
              </w:rPr>
              <w:t>系统安全设计须符合《网络安全等级保护基本要求》（</w:t>
            </w:r>
            <w:r>
              <w:rPr>
                <w:rFonts w:ascii="宋体" w:eastAsia="仿宋" w:hAnsi="宋体" w:cs="宋体" w:hint="eastAsia"/>
                <w:bCs/>
                <w:kern w:val="0"/>
                <w:sz w:val="24"/>
                <w:szCs w:val="24"/>
              </w:rPr>
              <w:t>GB/T 22239-20</w:t>
            </w:r>
            <w:r>
              <w:rPr>
                <w:rFonts w:ascii="宋体" w:eastAsia="仿宋" w:hAnsi="宋体" w:cs="宋体"/>
                <w:bCs/>
                <w:kern w:val="0"/>
                <w:sz w:val="24"/>
                <w:szCs w:val="24"/>
              </w:rPr>
              <w:t>19</w:t>
            </w:r>
            <w:r>
              <w:rPr>
                <w:rFonts w:ascii="宋体" w:eastAsia="仿宋" w:hAnsi="宋体" w:cs="宋体" w:hint="eastAsia"/>
                <w:bCs/>
                <w:kern w:val="0"/>
                <w:sz w:val="24"/>
                <w:szCs w:val="24"/>
              </w:rPr>
              <w:t>）第三级要求并可以提供由具有相资质的第三方检测机构出具的检测报告；</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hAnsi="宋体" w:cstheme="minorEastAsia" w:hint="eastAsia"/>
                <w:b/>
                <w:bCs/>
                <w:kern w:val="0"/>
                <w:szCs w:val="21"/>
              </w:rPr>
              <w:t>▲</w:t>
            </w:r>
            <w:r>
              <w:rPr>
                <w:rFonts w:ascii="宋体" w:eastAsia="仿宋" w:hAnsi="宋体" w:cs="宋体" w:hint="eastAsia"/>
                <w:bCs/>
                <w:kern w:val="0"/>
                <w:sz w:val="24"/>
                <w:szCs w:val="24"/>
              </w:rPr>
              <w:t>系统通过</w:t>
            </w:r>
            <w:r>
              <w:rPr>
                <w:rFonts w:ascii="宋体" w:eastAsia="仿宋" w:hAnsi="宋体" w:cs="宋体" w:hint="eastAsia"/>
                <w:bCs/>
                <w:kern w:val="0"/>
                <w:sz w:val="24"/>
                <w:szCs w:val="24"/>
              </w:rPr>
              <w:t>IBM Security AppScan</w:t>
            </w:r>
            <w:r>
              <w:rPr>
                <w:rFonts w:ascii="宋体" w:eastAsia="仿宋" w:hAnsi="宋体" w:cs="宋体" w:hint="eastAsia"/>
                <w:bCs/>
                <w:kern w:val="0"/>
                <w:sz w:val="24"/>
                <w:szCs w:val="24"/>
              </w:rPr>
              <w:t>、</w:t>
            </w:r>
            <w:r>
              <w:rPr>
                <w:rFonts w:ascii="宋体" w:eastAsia="仿宋" w:hAnsi="宋体" w:cs="宋体" w:hint="eastAsia"/>
                <w:bCs/>
                <w:kern w:val="0"/>
                <w:sz w:val="24"/>
                <w:szCs w:val="24"/>
              </w:rPr>
              <w:t>Web Vulnerability Scanner</w:t>
            </w:r>
            <w:r>
              <w:rPr>
                <w:rFonts w:ascii="宋体" w:eastAsia="仿宋" w:hAnsi="宋体" w:cs="宋体" w:hint="eastAsia"/>
                <w:bCs/>
                <w:kern w:val="0"/>
                <w:sz w:val="24"/>
                <w:szCs w:val="24"/>
              </w:rPr>
              <w:t>等专业的安全检测工具的检测；</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系统支持针对常见的</w:t>
            </w:r>
            <w:r>
              <w:rPr>
                <w:rFonts w:ascii="宋体" w:eastAsia="仿宋" w:hAnsi="宋体" w:cs="宋体" w:hint="eastAsia"/>
                <w:bCs/>
                <w:kern w:val="0"/>
                <w:sz w:val="24"/>
                <w:szCs w:val="24"/>
              </w:rPr>
              <w:t>Web</w:t>
            </w:r>
            <w:r>
              <w:rPr>
                <w:rFonts w:ascii="宋体" w:eastAsia="仿宋" w:hAnsi="宋体" w:cs="宋体" w:hint="eastAsia"/>
                <w:bCs/>
                <w:kern w:val="0"/>
                <w:sz w:val="24"/>
                <w:szCs w:val="24"/>
              </w:rPr>
              <w:t>用程序攻击方式（如</w:t>
            </w:r>
            <w:r>
              <w:rPr>
                <w:rFonts w:ascii="宋体" w:eastAsia="仿宋" w:hAnsi="宋体" w:cs="宋体" w:hint="eastAsia"/>
                <w:bCs/>
                <w:kern w:val="0"/>
                <w:sz w:val="24"/>
                <w:szCs w:val="24"/>
              </w:rPr>
              <w:t>SQL</w:t>
            </w:r>
            <w:r>
              <w:rPr>
                <w:rFonts w:ascii="宋体" w:eastAsia="仿宋" w:hAnsi="宋体" w:cs="宋体" w:hint="eastAsia"/>
                <w:bCs/>
                <w:kern w:val="0"/>
                <w:sz w:val="24"/>
                <w:szCs w:val="24"/>
              </w:rPr>
              <w:t>注入、跨站脚本攻击、跨站请求伪造、越权操作、信息泄露等），通过全局安全配置、身份验证及授权、数据编解码、数据有效性验证等多重方式构建一整套安全防御体系，即使恶意用户在突破了一道防线后，也会有其他安全措施来保证系统的安全性。</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系统支持提供一个集中的输入验证规则，验证所有来自客户端的数据，包括：所有参数、</w:t>
            </w:r>
            <w:r>
              <w:rPr>
                <w:rFonts w:ascii="宋体" w:eastAsia="仿宋" w:hAnsi="宋体" w:cs="宋体" w:hint="eastAsia"/>
                <w:bCs/>
                <w:kern w:val="0"/>
                <w:sz w:val="24"/>
                <w:szCs w:val="24"/>
              </w:rPr>
              <w:t>URL</w:t>
            </w:r>
            <w:r>
              <w:rPr>
                <w:rFonts w:ascii="宋体" w:eastAsia="仿宋" w:hAnsi="宋体" w:cs="宋体" w:hint="eastAsia"/>
                <w:bCs/>
                <w:kern w:val="0"/>
                <w:sz w:val="24"/>
                <w:szCs w:val="24"/>
              </w:rPr>
              <w:t>、</w:t>
            </w:r>
            <w:r>
              <w:rPr>
                <w:rFonts w:ascii="宋体" w:eastAsia="仿宋" w:hAnsi="宋体" w:cs="宋体" w:hint="eastAsia"/>
                <w:bCs/>
                <w:kern w:val="0"/>
                <w:sz w:val="24"/>
                <w:szCs w:val="24"/>
              </w:rPr>
              <w:t xml:space="preserve">HTTP </w:t>
            </w:r>
            <w:r>
              <w:rPr>
                <w:rFonts w:ascii="宋体" w:eastAsia="仿宋" w:hAnsi="宋体" w:cs="宋体" w:hint="eastAsia"/>
                <w:bCs/>
                <w:kern w:val="0"/>
                <w:sz w:val="24"/>
                <w:szCs w:val="24"/>
              </w:rPr>
              <w:t>头信息（比如：</w:t>
            </w:r>
            <w:r>
              <w:rPr>
                <w:rFonts w:ascii="宋体" w:eastAsia="仿宋" w:hAnsi="宋体" w:cs="宋体" w:hint="eastAsia"/>
                <w:bCs/>
                <w:kern w:val="0"/>
                <w:sz w:val="24"/>
                <w:szCs w:val="24"/>
              </w:rPr>
              <w:t xml:space="preserve">cookie </w:t>
            </w:r>
            <w:r>
              <w:rPr>
                <w:rFonts w:ascii="宋体" w:eastAsia="仿宋" w:hAnsi="宋体" w:cs="宋体" w:hint="eastAsia"/>
                <w:bCs/>
                <w:kern w:val="0"/>
                <w:sz w:val="24"/>
                <w:szCs w:val="24"/>
              </w:rPr>
              <w:t>名字和数据值），并会对数据进行客户端验证和服务器端验证。</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系统在服务器上执行所有的编码，能够为每一种输出编码方法采用一个标准的、已通过测试的规则。</w:t>
            </w:r>
            <w:r>
              <w:rPr>
                <w:rFonts w:ascii="宋体" w:eastAsia="仿宋" w:hAnsi="宋体" w:cs="宋体" w:hint="eastAsia"/>
                <w:bCs/>
                <w:kern w:val="0"/>
                <w:sz w:val="24"/>
                <w:szCs w:val="24"/>
              </w:rPr>
              <w:t xml:space="preserve"> </w:t>
            </w:r>
            <w:r>
              <w:rPr>
                <w:rFonts w:ascii="宋体" w:eastAsia="仿宋" w:hAnsi="宋体" w:cs="宋体" w:hint="eastAsia"/>
                <w:bCs/>
                <w:kern w:val="0"/>
                <w:sz w:val="24"/>
                <w:szCs w:val="24"/>
              </w:rPr>
              <w:t>对所有返回到客户端的来自于用程序信任边界之外的数据进行编码以防止跨站脚本攻击。</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系统支持建立并使用标准的、已通过测试的身份验证服务。对于</w:t>
            </w:r>
            <w:r>
              <w:rPr>
                <w:rFonts w:ascii="宋体" w:eastAsia="仿宋" w:hAnsi="宋体" w:cs="宋体" w:hint="eastAsia"/>
                <w:bCs/>
                <w:kern w:val="0"/>
                <w:sz w:val="24"/>
                <w:szCs w:val="24"/>
              </w:rPr>
              <w:lastRenderedPageBreak/>
              <w:t>管理员和用户的身份凭证过使用强加密单向</w:t>
            </w:r>
            <w:r>
              <w:rPr>
                <w:rFonts w:ascii="宋体" w:eastAsia="仿宋" w:hAnsi="宋体" w:cs="宋体" w:hint="eastAsia"/>
                <w:bCs/>
                <w:kern w:val="0"/>
                <w:sz w:val="24"/>
                <w:szCs w:val="24"/>
              </w:rPr>
              <w:t xml:space="preserve"> salted </w:t>
            </w:r>
            <w:r>
              <w:rPr>
                <w:rFonts w:ascii="宋体" w:eastAsia="仿宋" w:hAnsi="宋体" w:cs="宋体" w:hint="eastAsia"/>
                <w:bCs/>
                <w:kern w:val="0"/>
                <w:sz w:val="24"/>
                <w:szCs w:val="24"/>
              </w:rPr>
              <w:t>哈希算法得到密码。对于身份验证的失败提示信息进行模糊化处理。</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系统支持保护主要秘密信息免受未授权的访问。对于密码进行哈希加密，对连接字符串使用“</w:t>
            </w:r>
            <w:r>
              <w:rPr>
                <w:rFonts w:ascii="宋体" w:eastAsia="仿宋" w:hAnsi="宋体" w:cs="宋体" w:hint="eastAsia"/>
                <w:bCs/>
                <w:kern w:val="0"/>
                <w:sz w:val="24"/>
                <w:szCs w:val="24"/>
              </w:rPr>
              <w:t>RSA</w:t>
            </w:r>
            <w:r>
              <w:rPr>
                <w:rFonts w:ascii="宋体" w:eastAsia="仿宋" w:hAnsi="宋体" w:cs="宋体" w:hint="eastAsia"/>
                <w:bCs/>
                <w:kern w:val="0"/>
                <w:sz w:val="24"/>
                <w:szCs w:val="24"/>
              </w:rPr>
              <w:t>”算法来加密，防止未消授权的用户非法得到数据库连接密码。</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系统支持使用全局的错误处理和异常处理机制。系统默认屏蔽在错误响中泄露敏感信息，包括：系统的详细信息、会话标识符或者帐号信息。使用通用的错误消息并使用定制的错误页面。</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系统支持日志记录所有重要的日志事件数据，系统确保日志记录中包含的不可信数据，不会在查看界面以代码的形式被执行。</w:t>
            </w:r>
            <w:r>
              <w:rPr>
                <w:rFonts w:ascii="宋体" w:eastAsia="仿宋" w:hAnsi="宋体" w:cs="宋体" w:hint="eastAsia"/>
                <w:bCs/>
                <w:kern w:val="0"/>
                <w:sz w:val="24"/>
                <w:szCs w:val="24"/>
              </w:rPr>
              <w:t xml:space="preserve"> </w:t>
            </w:r>
            <w:r>
              <w:rPr>
                <w:rFonts w:ascii="宋体" w:eastAsia="仿宋" w:hAnsi="宋体" w:cs="宋体" w:hint="eastAsia"/>
                <w:bCs/>
                <w:kern w:val="0"/>
                <w:sz w:val="24"/>
                <w:szCs w:val="24"/>
              </w:rPr>
              <w:t>限制只有授权的管理员才能访问日志。不在日志中保存敏感信息，包括：不必要的系统详细信息、会话标识符或密码。记录所有失败的输入验证。</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系统支持当页面出现服务器内部错误时，可以通过开启记录功能，将异常信息记录到日志文件中，可以配置同一类内部错误记录时间间隔，日志会以文件的形式保存在网站的受保护的目录下以防下载。</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系统支持“敏感信息黑匣子”功能，利用文件夹中配置的自定义错误页和全局的异常处理，屏蔽异常出现时暴露的敏感信息。</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系统支持对用户密码字段数据有效性验证，支持采用</w:t>
            </w:r>
            <w:r>
              <w:rPr>
                <w:rFonts w:ascii="宋体" w:eastAsia="仿宋" w:hAnsi="宋体" w:cs="宋体" w:hint="eastAsia"/>
                <w:bCs/>
                <w:kern w:val="0"/>
                <w:sz w:val="24"/>
                <w:szCs w:val="24"/>
              </w:rPr>
              <w:t>SHA1</w:t>
            </w:r>
            <w:r>
              <w:rPr>
                <w:rFonts w:ascii="宋体" w:eastAsia="仿宋" w:hAnsi="宋体" w:cs="宋体" w:hint="eastAsia"/>
                <w:bCs/>
                <w:kern w:val="0"/>
                <w:sz w:val="24"/>
                <w:szCs w:val="24"/>
              </w:rPr>
              <w:t>结合的加密验证方式。</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系统支持数据查看修改历史记录功能，包括文章、信件等。</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系统支持对所有删除的信息都进入到回收站进行保存，并可以根据节点来进行查询和浏览。回收站的所有信息都提供了彻底删除与恢复功能。</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系统支持抵御</w:t>
            </w:r>
            <w:r>
              <w:rPr>
                <w:rFonts w:ascii="宋体" w:eastAsia="仿宋" w:hAnsi="宋体" w:cs="宋体" w:hint="eastAsia"/>
                <w:bCs/>
                <w:kern w:val="0"/>
                <w:sz w:val="24"/>
                <w:szCs w:val="24"/>
              </w:rPr>
              <w:t>WEB</w:t>
            </w:r>
            <w:r>
              <w:rPr>
                <w:rFonts w:ascii="宋体" w:eastAsia="仿宋" w:hAnsi="宋体" w:cs="宋体" w:hint="eastAsia"/>
                <w:bCs/>
                <w:kern w:val="0"/>
                <w:sz w:val="24"/>
                <w:szCs w:val="24"/>
              </w:rPr>
              <w:t>攻击，并且自带自带</w:t>
            </w:r>
            <w:r>
              <w:rPr>
                <w:rFonts w:ascii="宋体" w:eastAsia="仿宋" w:hAnsi="宋体" w:cs="宋体" w:hint="eastAsia"/>
                <w:bCs/>
                <w:kern w:val="0"/>
                <w:sz w:val="24"/>
                <w:szCs w:val="24"/>
              </w:rPr>
              <w:t>CC</w:t>
            </w:r>
            <w:r>
              <w:rPr>
                <w:rFonts w:ascii="宋体" w:eastAsia="仿宋" w:hAnsi="宋体" w:cs="宋体" w:hint="eastAsia"/>
                <w:bCs/>
                <w:kern w:val="0"/>
                <w:sz w:val="24"/>
                <w:szCs w:val="24"/>
              </w:rPr>
              <w:t>攻击防火墙。</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系统支持内置黑名单，可以防止常见的上传文件攻击，</w:t>
            </w:r>
            <w:r>
              <w:rPr>
                <w:rFonts w:ascii="宋体" w:eastAsia="仿宋" w:hAnsi="宋体" w:cs="宋体" w:hint="eastAsia"/>
                <w:bCs/>
                <w:kern w:val="0"/>
                <w:sz w:val="24"/>
                <w:szCs w:val="24"/>
              </w:rPr>
              <w:t xml:space="preserve"> </w:t>
            </w:r>
            <w:r>
              <w:rPr>
                <w:rFonts w:ascii="宋体" w:eastAsia="仿宋" w:hAnsi="宋体" w:cs="宋体" w:hint="eastAsia"/>
                <w:bCs/>
                <w:kern w:val="0"/>
                <w:sz w:val="24"/>
                <w:szCs w:val="24"/>
              </w:rPr>
              <w:t>对上传附件和文件路径进行了严格防护。</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系统支持对常见的密码进行判断，</w:t>
            </w:r>
            <w:r>
              <w:rPr>
                <w:rFonts w:ascii="宋体" w:eastAsia="仿宋" w:hAnsi="宋体" w:cs="宋体" w:hint="eastAsia"/>
                <w:bCs/>
                <w:kern w:val="0"/>
                <w:sz w:val="24"/>
                <w:szCs w:val="24"/>
              </w:rPr>
              <w:t xml:space="preserve"> </w:t>
            </w:r>
            <w:r>
              <w:rPr>
                <w:rFonts w:ascii="宋体" w:eastAsia="仿宋" w:hAnsi="宋体" w:cs="宋体" w:hint="eastAsia"/>
                <w:bCs/>
                <w:kern w:val="0"/>
                <w:sz w:val="24"/>
                <w:szCs w:val="24"/>
              </w:rPr>
              <w:t>禁止管理员使用简单和常见密码。</w:t>
            </w:r>
            <w:r>
              <w:rPr>
                <w:rFonts w:ascii="宋体" w:eastAsia="仿宋" w:hAnsi="宋体" w:cs="宋体" w:hint="eastAsia"/>
                <w:bCs/>
                <w:kern w:val="0"/>
                <w:sz w:val="24"/>
                <w:szCs w:val="24"/>
              </w:rPr>
              <w:t xml:space="preserve"> </w:t>
            </w:r>
            <w:r>
              <w:rPr>
                <w:rFonts w:ascii="宋体" w:eastAsia="仿宋" w:hAnsi="宋体" w:cs="宋体" w:hint="eastAsia"/>
                <w:bCs/>
                <w:kern w:val="0"/>
                <w:sz w:val="24"/>
                <w:szCs w:val="24"/>
              </w:rPr>
              <w:t>并可以对现在的管理员是否常用密码进行检测。支持设置强制修改</w:t>
            </w:r>
            <w:r>
              <w:rPr>
                <w:rFonts w:ascii="宋体" w:eastAsia="仿宋" w:hAnsi="宋体" w:cs="宋体" w:hint="eastAsia"/>
                <w:bCs/>
                <w:kern w:val="0"/>
                <w:sz w:val="24"/>
                <w:szCs w:val="24"/>
              </w:rPr>
              <w:lastRenderedPageBreak/>
              <w:t>密码时间间隔，超过期限后管理员必须修改密码。</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密码使用</w:t>
            </w:r>
            <w:r>
              <w:rPr>
                <w:rFonts w:ascii="宋体" w:eastAsia="仿宋" w:hAnsi="宋体" w:cs="宋体" w:hint="eastAsia"/>
                <w:bCs/>
                <w:kern w:val="0"/>
                <w:sz w:val="24"/>
                <w:szCs w:val="24"/>
              </w:rPr>
              <w:t>MD5</w:t>
            </w:r>
            <w:r>
              <w:rPr>
                <w:rFonts w:ascii="宋体" w:eastAsia="仿宋" w:hAnsi="宋体" w:cs="宋体" w:hint="eastAsia"/>
                <w:bCs/>
                <w:kern w:val="0"/>
                <w:sz w:val="24"/>
                <w:szCs w:val="24"/>
              </w:rPr>
              <w:t>或</w:t>
            </w:r>
            <w:r>
              <w:rPr>
                <w:rFonts w:ascii="宋体" w:eastAsia="仿宋" w:hAnsi="宋体" w:cs="宋体" w:hint="eastAsia"/>
                <w:bCs/>
                <w:kern w:val="0"/>
                <w:sz w:val="24"/>
                <w:szCs w:val="24"/>
              </w:rPr>
              <w:t>SHA1</w:t>
            </w:r>
            <w:r>
              <w:rPr>
                <w:rFonts w:ascii="宋体" w:eastAsia="仿宋" w:hAnsi="宋体" w:cs="宋体" w:hint="eastAsia"/>
                <w:bCs/>
                <w:kern w:val="0"/>
                <w:sz w:val="24"/>
                <w:szCs w:val="24"/>
              </w:rPr>
              <w:t>等不可逆加密算法进行加密后保存在数据库中，不得保存明文密码。提供管理员帐号安全检查功能，对于设置为弱口令和常用密码的帐号自动修改为强密码并锁定帐号。系统支持在安装时自动生成随机加密字符串，保证管理员密码值随机，无法逆向破解。</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系统支持管理员和用户防止暴力破解，可以配置管理员登陆安全策略，支持超出错误次数自动锁定，自定开启验证码等防止暴力破解的安全策略。</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系统支持模板防护，禁止在模板中调用系统关键表和文件读取接口。</w:t>
            </w:r>
          </w:p>
          <w:p w:rsidR="00E17D60" w:rsidRDefault="00BE0F1E">
            <w:pPr>
              <w:pStyle w:val="aa"/>
              <w:numPr>
                <w:ilvl w:val="0"/>
                <w:numId w:val="6"/>
              </w:numPr>
              <w:spacing w:line="480" w:lineRule="exact"/>
              <w:ind w:firstLineChars="0"/>
              <w:jc w:val="left"/>
              <w:rPr>
                <w:rFonts w:ascii="宋体" w:eastAsia="仿宋" w:hAnsi="宋体" w:cs="宋体"/>
                <w:bCs/>
                <w:kern w:val="0"/>
                <w:sz w:val="24"/>
                <w:szCs w:val="24"/>
              </w:rPr>
            </w:pPr>
            <w:r>
              <w:rPr>
                <w:rFonts w:ascii="宋体" w:eastAsia="仿宋" w:hAnsi="宋体" w:cs="宋体" w:hint="eastAsia"/>
                <w:bCs/>
                <w:kern w:val="0"/>
                <w:sz w:val="24"/>
                <w:szCs w:val="24"/>
              </w:rPr>
              <w:t>内容安全检测：能对资源内容是否包含敏感、违规等内容进行检测并及时预警，支持用户自行对错别字、敏感词库进行维护。对于违规的资源内容提供全库一键撤稿功能。</w:t>
            </w:r>
            <w:bookmarkEnd w:id="5"/>
          </w:p>
        </w:tc>
      </w:tr>
      <w:tr w:rsidR="00E17D60" w:rsidTr="009D19E8">
        <w:trPr>
          <w:trHeight w:val="12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restart"/>
            <w:vAlign w:val="center"/>
          </w:tcPr>
          <w:p w:rsidR="00E17D60" w:rsidRDefault="00BE0F1E">
            <w:pPr>
              <w:widowControl/>
              <w:spacing w:line="276" w:lineRule="auto"/>
              <w:jc w:val="left"/>
              <w:textAlignment w:val="center"/>
              <w:rPr>
                <w:rFonts w:ascii="仿宋" w:eastAsia="仿宋" w:hAnsi="仿宋" w:cs="宋体"/>
                <w:bCs w:val="0"/>
                <w:kern w:val="0"/>
              </w:rPr>
            </w:pPr>
            <w:r>
              <w:rPr>
                <w:rFonts w:ascii="仿宋" w:eastAsia="仿宋" w:hAnsi="仿宋" w:hint="eastAsia"/>
                <w:bCs w:val="0"/>
                <w:kern w:val="0"/>
              </w:rPr>
              <w:t>《二》技术支撑平台功能要求</w:t>
            </w: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安全审计与防护系统</w:t>
            </w:r>
          </w:p>
        </w:tc>
        <w:tc>
          <w:tcPr>
            <w:tcW w:w="7776" w:type="dxa"/>
            <w:vAlign w:val="center"/>
          </w:tcPr>
          <w:p w:rsidR="00E17D60" w:rsidRDefault="00BE0F1E">
            <w:pPr>
              <w:pStyle w:val="21"/>
              <w:spacing w:line="276" w:lineRule="auto"/>
              <w:ind w:firstLineChars="0" w:firstLine="0"/>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b/>
                <w:bCs/>
                <w:kern w:val="0"/>
                <w:sz w:val="24"/>
              </w:rPr>
              <w:t>1）</w:t>
            </w:r>
            <w:r>
              <w:rPr>
                <w:rFonts w:ascii="仿宋" w:eastAsia="仿宋" w:hAnsi="仿宋" w:cs="宋体"/>
                <w:b/>
                <w:bCs/>
                <w:kern w:val="0"/>
                <w:sz w:val="24"/>
              </w:rPr>
              <w:tab/>
              <w:t>CC攻击防护</w:t>
            </w:r>
          </w:p>
          <w:p w:rsidR="00E17D60" w:rsidRDefault="00BE0F1E">
            <w:pPr>
              <w:pStyle w:val="21"/>
              <w:spacing w:line="276" w:lineRule="auto"/>
              <w:ind w:firstLine="422"/>
              <w:rPr>
                <w:rFonts w:ascii="仿宋" w:eastAsia="仿宋" w:hAnsi="仿宋" w:cs="宋体"/>
                <w:bCs/>
                <w:kern w:val="0"/>
                <w:sz w:val="24"/>
              </w:rPr>
            </w:pPr>
            <w:r>
              <w:rPr>
                <w:rFonts w:ascii="宋体" w:hAnsi="宋体" w:cstheme="minorEastAsia" w:hint="eastAsia"/>
                <w:b/>
                <w:bCs/>
                <w:kern w:val="0"/>
                <w:szCs w:val="21"/>
              </w:rPr>
              <w:t>▲</w:t>
            </w:r>
            <w:r>
              <w:rPr>
                <w:rFonts w:ascii="仿宋" w:eastAsia="仿宋" w:hAnsi="仿宋" w:cs="宋体"/>
                <w:bCs/>
                <w:kern w:val="0"/>
                <w:sz w:val="24"/>
              </w:rPr>
              <w:t>网站平台应提供CC攻击防护模块，对于CC攻击防护有很好的防护效果（比如某个IP在 1秒内请求超过10个不同页面，或在10秒内请求超过100个不同页面，都能识别出来并进行防护。这里说的页面只是首页、栏目页、内容页等页面、AJAX请求地址、WebAPI地址等，不包含页面所附带的CSS、JS和图片等各种静态资源），能在遇到WAF及云防护设备漏过的CC攻击时能正确的识别和防护，以保障网站在遇到CC攻击或扫描时仍能正常运行，其他人的访问速度不受太大影响，从而不影响其他人的正常访问。</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bCs/>
                <w:kern w:val="0"/>
                <w:sz w:val="24"/>
              </w:rPr>
              <w:t>CC攻击防护模块应该提供完整的攻击日志记录和相应的查看及管理功能。查看时应该支持可以直接在列表中显示攻击者IP及IP归属地。</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可以临时关闭防护功能，在关闭状态下可以随时启用防护功能。</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可以设置</w:t>
            </w:r>
            <w:r>
              <w:rPr>
                <w:rFonts w:ascii="仿宋" w:eastAsia="仿宋" w:hAnsi="仿宋" w:cs="宋体"/>
                <w:bCs/>
                <w:kern w:val="0"/>
                <w:sz w:val="24"/>
              </w:rPr>
              <w:t>IP白名单。IP名单应支持注释，以便在以后通过注释来知道白名单中的IP的归属单位。</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应支持攻击记录统计，按</w:t>
            </w:r>
            <w:r>
              <w:rPr>
                <w:rFonts w:ascii="仿宋" w:eastAsia="仿宋" w:hAnsi="仿宋" w:cs="宋体"/>
                <w:bCs/>
                <w:kern w:val="0"/>
                <w:sz w:val="24"/>
              </w:rPr>
              <w:t>IP分类汇总统计指定时间段内的攻击记录总数和总攻击次数。</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应能识别和应对常见伪造</w:t>
            </w:r>
            <w:r>
              <w:rPr>
                <w:rFonts w:ascii="仿宋" w:eastAsia="仿宋" w:hAnsi="仿宋" w:cs="宋体"/>
                <w:bCs/>
                <w:kern w:val="0"/>
                <w:sz w:val="24"/>
              </w:rPr>
              <w:t>IP的方法（比如通过修改Request头信息中的X-Forwarded-For的值来伪造IP），获取到真实的IP地址。</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应支持网络爬虫的</w:t>
            </w:r>
            <w:r>
              <w:rPr>
                <w:rFonts w:ascii="仿宋" w:eastAsia="仿宋" w:hAnsi="仿宋" w:cs="宋体"/>
                <w:bCs/>
                <w:kern w:val="0"/>
                <w:sz w:val="24"/>
              </w:rPr>
              <w:t>UserAgent黑名单配置，以拦截大部分未修改UserAgent的爬虫的请求。</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lastRenderedPageBreak/>
              <w:t>应支持检测客户端是否支持</w:t>
            </w:r>
            <w:r>
              <w:rPr>
                <w:rFonts w:ascii="仿宋" w:eastAsia="仿宋" w:hAnsi="仿宋" w:cs="宋体"/>
                <w:bCs/>
                <w:kern w:val="0"/>
                <w:sz w:val="24"/>
              </w:rPr>
              <w:t>Cookie，假如客户端不支持Cookie则直接拦截并给出提示信息，以拦截大部分不支持Cookie的爬虫的请求。</w:t>
            </w:r>
          </w:p>
          <w:p w:rsidR="00E17D60" w:rsidRDefault="00BE0F1E">
            <w:pPr>
              <w:pStyle w:val="21"/>
              <w:spacing w:line="276" w:lineRule="auto"/>
              <w:ind w:firstLine="482"/>
              <w:rPr>
                <w:rFonts w:ascii="仿宋" w:eastAsia="仿宋" w:hAnsi="仿宋" w:cs="宋体"/>
                <w:b/>
                <w:bCs/>
                <w:kern w:val="0"/>
                <w:sz w:val="24"/>
              </w:rPr>
            </w:pPr>
            <w:r>
              <w:rPr>
                <w:rFonts w:ascii="仿宋" w:eastAsia="仿宋" w:hAnsi="仿宋" w:cs="宋体" w:hint="eastAsia"/>
                <w:b/>
                <w:bCs/>
                <w:kern w:val="0"/>
                <w:sz w:val="24"/>
              </w:rPr>
              <w:t>（</w:t>
            </w:r>
            <w:r>
              <w:rPr>
                <w:rFonts w:ascii="仿宋" w:eastAsia="仿宋" w:hAnsi="仿宋" w:cs="宋体"/>
                <w:b/>
                <w:bCs/>
                <w:kern w:val="0"/>
                <w:sz w:val="24"/>
              </w:rPr>
              <w:t>2）</w:t>
            </w:r>
            <w:r>
              <w:rPr>
                <w:rFonts w:ascii="仿宋" w:eastAsia="仿宋" w:hAnsi="仿宋" w:cs="宋体"/>
                <w:b/>
                <w:bCs/>
                <w:kern w:val="0"/>
                <w:sz w:val="24"/>
              </w:rPr>
              <w:tab/>
              <w:t>攻击防护系统</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bCs/>
                <w:kern w:val="0"/>
                <w:sz w:val="24"/>
              </w:rPr>
              <w:t>SQL注入攻击防护：系统应采用MVC视图分离架构，所有的查询语句参数化；在模板上禁用自定义SQL语句查询的功能，只能通过系统的安全API调用数据库（参数化）。</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bCs/>
                <w:kern w:val="0"/>
                <w:sz w:val="24"/>
              </w:rPr>
              <w:t>CSRF攻击防护：所有提交都应要求同源，禁止外站提交；表单应使用AntiForgeryToken技术进行验证，阻止跨站请求伪造。</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bCs/>
                <w:kern w:val="0"/>
                <w:sz w:val="24"/>
              </w:rPr>
              <w:t>XSS攻击防护：所有输出HTML的地方都应进行XSS过滤（符合owasp防护标准），对所有录入的数据也进行XSS过滤，以保证数据的存储安全以及展示安全。</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防重复提交：对于所有表单的提交，应在客户端前端通过隐藏按钮或设置按钮为不可用来屏蔽正常操作下的重复提交，在服务器端则要进行重复提交的验证和拦截，以防止因为用户误操作、网络传输问题、黑客攻击等原因而出现的表单重复提交。</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应支持主动拦截</w:t>
            </w:r>
            <w:r>
              <w:rPr>
                <w:rFonts w:ascii="仿宋" w:eastAsia="仿宋" w:hAnsi="仿宋" w:cs="宋体"/>
                <w:bCs/>
                <w:kern w:val="0"/>
                <w:sz w:val="24"/>
              </w:rPr>
              <w:t>XSS攻击和SQL注入攻击的功能。当客户端提交的请求数据中含有XSS攻击代码或SQL注入攻击代码时，就会直接进行拦截并返回提示，同时会将攻击记录异步写入数据库中备查。对于日志记录功能，应能承受攻击者的高并发攻击（比如每秒1000次）。应支持查看和清理XSS攻击防护日志和SQL注入攻击防护日志。查看日志时应该支持可以直接在列表中显示攻击者IP及IP归属地。</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bCs/>
                <w:kern w:val="0"/>
                <w:sz w:val="24"/>
              </w:rPr>
              <w:t>3）</w:t>
            </w:r>
            <w:r>
              <w:rPr>
                <w:rFonts w:ascii="仿宋" w:eastAsia="仿宋" w:hAnsi="仿宋" w:cs="宋体"/>
                <w:b/>
                <w:bCs/>
                <w:kern w:val="0"/>
                <w:sz w:val="24"/>
              </w:rPr>
              <w:tab/>
              <w:t>上传防护系统</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应支持目录防护，上传的文件扩展名严格限制，黑名单在程序代码中，即使超管也无法修改，杜绝上传木马文件。</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应支持默认配置禁用上传文件目录的脚本执行权限，即使在上传文件目录中上传了木马无法执行。</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应支持模板引擎限定前台模板文件只能调用系统内置服务，不能进行</w:t>
            </w:r>
            <w:r>
              <w:rPr>
                <w:rFonts w:ascii="仿宋" w:eastAsia="仿宋" w:hAnsi="仿宋" w:cs="宋体"/>
                <w:bCs/>
                <w:kern w:val="0"/>
                <w:sz w:val="24"/>
              </w:rPr>
              <w:t>IO等操作，防止通过修改模板来提权得到WebShell。</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应支持地址防护：对网络中常见的</w:t>
            </w:r>
            <w:r>
              <w:rPr>
                <w:rFonts w:ascii="仿宋" w:eastAsia="仿宋" w:hAnsi="仿宋" w:cs="宋体"/>
                <w:bCs/>
                <w:kern w:val="0"/>
                <w:sz w:val="24"/>
              </w:rPr>
              <w:t>../、/等跨目录上传等可以进行防护。</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应支持文件名防护：禁止上传常见的</w:t>
            </w:r>
            <w:r>
              <w:rPr>
                <w:rFonts w:ascii="仿宋" w:eastAsia="仿宋" w:hAnsi="仿宋" w:cs="宋体"/>
                <w:bCs/>
                <w:kern w:val="0"/>
                <w:sz w:val="24"/>
              </w:rPr>
              <w:t>.asp、.php、.jsp 等动态脚本文件。</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应支持上传频率限制，可以限制同一用户、同一</w:t>
            </w:r>
            <w:r>
              <w:rPr>
                <w:rFonts w:ascii="仿宋" w:eastAsia="仿宋" w:hAnsi="仿宋" w:cs="宋体"/>
                <w:bCs/>
                <w:kern w:val="0"/>
                <w:sz w:val="24"/>
              </w:rPr>
              <w:t>IP在10秒内、24小时内的文件上传数量上限。以防止用户恶意上传文件，占用服务器空间。</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应支持验证上传文件的扩展名与真实文件类型是否匹配，当是伪造的文件类型（改了扩展名导致与真实文件类型不对应，比如将</w:t>
            </w:r>
            <w:r>
              <w:rPr>
                <w:rFonts w:ascii="仿宋" w:eastAsia="仿宋" w:hAnsi="仿宋" w:cs="宋体"/>
                <w:bCs/>
                <w:kern w:val="0"/>
                <w:sz w:val="24"/>
              </w:rPr>
              <w:t>.php改成.jpg）时拒绝上传。</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w:t>
            </w:r>
            <w:r>
              <w:rPr>
                <w:rFonts w:ascii="仿宋" w:eastAsia="仿宋" w:hAnsi="仿宋" w:cs="宋体"/>
                <w:bCs/>
                <w:kern w:val="0"/>
                <w:sz w:val="24"/>
              </w:rPr>
              <w:t>4）</w:t>
            </w:r>
            <w:r>
              <w:rPr>
                <w:rFonts w:ascii="仿宋" w:eastAsia="仿宋" w:hAnsi="仿宋" w:cs="宋体"/>
                <w:bCs/>
                <w:kern w:val="0"/>
                <w:sz w:val="24"/>
              </w:rPr>
              <w:tab/>
            </w:r>
            <w:r>
              <w:rPr>
                <w:rFonts w:ascii="仿宋" w:eastAsia="仿宋" w:hAnsi="仿宋" w:cs="宋体"/>
                <w:b/>
                <w:bCs/>
                <w:kern w:val="0"/>
                <w:sz w:val="24"/>
              </w:rPr>
              <w:t>安全策略</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lastRenderedPageBreak/>
              <w:t>应支持用户注册、登录、账号占用验证、找回密码、账户合并、验证码发送等各种安全策略的配置，并根据相关安全策略进行防护，在攻击者触发安全策略时进行锁定账户、冻结终端、冻结</w:t>
            </w:r>
            <w:r>
              <w:rPr>
                <w:rFonts w:ascii="仿宋" w:eastAsia="仿宋" w:hAnsi="仿宋" w:cs="宋体"/>
                <w:bCs/>
                <w:kern w:val="0"/>
                <w:sz w:val="24"/>
              </w:rPr>
              <w:t>IP等操作，并记录相关安全防护日志。</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应支持管理员登录时的各种安全策略的配置，并根据相关安全策略进行防护，在攻击者触发安全策略时进行锁定账户、冻结终端、冻结</w:t>
            </w:r>
            <w:r>
              <w:rPr>
                <w:rFonts w:ascii="仿宋" w:eastAsia="仿宋" w:hAnsi="仿宋" w:cs="宋体"/>
                <w:bCs/>
                <w:kern w:val="0"/>
                <w:sz w:val="24"/>
              </w:rPr>
              <w:t>IP等操作，并记录相关安全防护日志。</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组织架构管理系统</w:t>
            </w:r>
          </w:p>
        </w:tc>
        <w:tc>
          <w:tcPr>
            <w:tcW w:w="7776" w:type="dxa"/>
            <w:vAlign w:val="center"/>
          </w:tcPr>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应包含部门管理、部门分类、部门扩展字段、部门与站点关联等功能子模块。</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部门应支持分级管理，能够添加、修改、删除、查询、筛选部门，应支持部门排序。</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当系统本身内置的部门信息字段不能满足业务需求时，应可以使用部门扩展字段来满足需求。部门扩展字段应支持单选 、多选、单行文本、多行文本、日期、日期时间、时间、浮点值、整数、手机号码、电话号码、电子邮件、身份证、生日、颜色、IP地址、QQ号码、地址位置、图片地址、网页地址、视频路径、邮政编码、逻辑型、金额、单文件上传、单图片上传等类型。</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sz w:val="20"/>
                <w:szCs w:val="2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bCs/>
                <w:kern w:val="0"/>
                <w:sz w:val="24"/>
                <w:szCs w:val="20"/>
              </w:rPr>
            </w:pPr>
            <w:r>
              <w:rPr>
                <w:rFonts w:ascii="仿宋" w:eastAsia="仿宋" w:hAnsi="仿宋" w:hint="eastAsia"/>
                <w:bCs/>
                <w:kern w:val="0"/>
                <w:sz w:val="24"/>
                <w:szCs w:val="20"/>
              </w:rPr>
              <w:t>统一用户认证系统</w:t>
            </w:r>
          </w:p>
        </w:tc>
        <w:tc>
          <w:tcPr>
            <w:tcW w:w="7776" w:type="dxa"/>
            <w:vAlign w:val="center"/>
          </w:tcPr>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bCs w:val="0"/>
                <w:kern w:val="0"/>
                <w:sz w:val="20"/>
                <w:szCs w:val="20"/>
              </w:rPr>
              <w:t>(1)网站管理人员</w:t>
            </w:r>
          </w:p>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bCs w:val="0"/>
                <w:kern w:val="0"/>
                <w:sz w:val="20"/>
                <w:szCs w:val="20"/>
              </w:rPr>
              <w:tab/>
              <w:t>建立统一的网站管理人员用户管理体系，统一提供用户的新增、维护、删除等管理。</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bCs w:val="0"/>
                <w:kern w:val="0"/>
              </w:rPr>
              <w:tab/>
              <w:t>用户认证信息统一保存在平台，用户可通过账号密码、手机短信验证码、微信扫码、微信授权登录、企业微信扫码等方式进行统一在集约化平台进行认证，用户认证完成后可单点登录直接进入各授权应用系统，无需再次认证。</w:t>
            </w:r>
          </w:p>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bCs w:val="0"/>
                <w:kern w:val="0"/>
                <w:sz w:val="20"/>
                <w:szCs w:val="20"/>
              </w:rPr>
              <w:t>(2)互联网用户</w:t>
            </w:r>
            <w:r>
              <w:rPr>
                <w:rFonts w:ascii="仿宋" w:eastAsia="仿宋" w:hAnsi="仿宋" w:cs="宋体"/>
                <w:bCs w:val="0"/>
                <w:kern w:val="0"/>
                <w:sz w:val="20"/>
                <w:szCs w:val="20"/>
              </w:rPr>
              <w:tab/>
            </w:r>
          </w:p>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hint="eastAsia"/>
                <w:bCs w:val="0"/>
                <w:kern w:val="0"/>
                <w:sz w:val="20"/>
                <w:szCs w:val="20"/>
              </w:rPr>
              <w:t>依托医院门户网站建立统一的互联网用户体系，提供员工、公民个人用户的网上注册功能。</w:t>
            </w:r>
          </w:p>
          <w:p w:rsidR="00E17D60" w:rsidRDefault="00BE0F1E">
            <w:pPr>
              <w:spacing w:line="360" w:lineRule="auto"/>
              <w:ind w:firstLineChars="200" w:firstLine="402"/>
              <w:rPr>
                <w:rFonts w:ascii="仿宋" w:eastAsia="仿宋" w:hAnsi="仿宋" w:cs="宋体"/>
                <w:bCs w:val="0"/>
                <w:kern w:val="0"/>
              </w:rPr>
            </w:pPr>
            <w:r>
              <w:rPr>
                <w:rFonts w:ascii="宋体" w:hint="eastAsia"/>
                <w:b/>
                <w:bCs w:val="0"/>
                <w:kern w:val="0"/>
                <w:sz w:val="20"/>
                <w:szCs w:val="21"/>
              </w:rPr>
              <w:t>▲</w:t>
            </w:r>
            <w:r>
              <w:rPr>
                <w:rFonts w:ascii="仿宋" w:eastAsia="仿宋" w:hAnsi="仿宋" w:cs="宋体"/>
                <w:bCs w:val="0"/>
                <w:kern w:val="0"/>
              </w:rPr>
              <w:t>用户注册和登录应支持对接统一用户身份认证系统，应支持用户名+密码登录、手机号码+密码登录、邮箱+密码登录、身份证号码+密码登录、手机号码+短信验证码免密登录、微信扫码登录、微信授权登录等登录方式。应支持无需选择登录方式，而是在帐号框中任意输入正确的邮箱/用户名/手机号码/身份证号码中的任意一种，即可登录。应支持用微信访问网站时可以直接授权登录网站（与使用小程序时申请微信授权登录类似）。</w:t>
            </w:r>
          </w:p>
          <w:p w:rsidR="00E17D60" w:rsidRDefault="00BE0F1E">
            <w:pPr>
              <w:pStyle w:val="a7"/>
              <w:spacing w:before="0" w:beforeAutospacing="0" w:after="0" w:afterAutospacing="0" w:line="360" w:lineRule="auto"/>
              <w:ind w:firstLineChars="200" w:firstLine="402"/>
              <w:rPr>
                <w:rFonts w:ascii="仿宋" w:eastAsia="仿宋" w:hAnsi="仿宋"/>
                <w:bCs/>
                <w:color w:val="auto"/>
              </w:rPr>
            </w:pPr>
            <w:r>
              <w:rPr>
                <w:rFonts w:cstheme="minorEastAsia" w:hint="eastAsia"/>
                <w:b/>
                <w:bCs/>
                <w:color w:val="auto"/>
                <w:sz w:val="20"/>
                <w:szCs w:val="21"/>
              </w:rPr>
              <w:t>▲</w:t>
            </w:r>
            <w:r>
              <w:rPr>
                <w:rFonts w:ascii="仿宋" w:eastAsia="仿宋" w:hAnsi="仿宋"/>
                <w:color w:val="auto"/>
              </w:rPr>
              <w:t>应支持合并帐号功能。当用户分别使用了“帐号密码登录”、“手</w:t>
            </w:r>
            <w:r>
              <w:rPr>
                <w:rFonts w:ascii="仿宋" w:eastAsia="仿宋" w:hAnsi="仿宋"/>
                <w:color w:val="auto"/>
              </w:rPr>
              <w:lastRenderedPageBreak/>
              <w:t>机登录”、“微信扫码登录”、“微信小程序授权登录”等不同方式来登录时，就可能会产生不同帐号，且每个帐号中的信息可能都不完善，所以应支持以当前登录帐号为主帐号，合并掉其他帐号。合并前要对被合并的帐号进行身份验证，验证通过后才能合并，以防用户进行越权操作。帐号合并后，主帐号没有但被合并帐号有的信息，会合并到主帐号中；主帐号和其他帐号都有的信息，以主帐号为准。被合并的帐号的有关记录（如投稿、评论、信件、收藏、订阅等）都合并到主帐号下。合并之后，不再保留被合并的用户账号。</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模板引擎与模板管理系统</w:t>
            </w:r>
          </w:p>
        </w:tc>
        <w:tc>
          <w:tcPr>
            <w:tcW w:w="7776" w:type="dxa"/>
            <w:vAlign w:val="center"/>
          </w:tcPr>
          <w:p w:rsidR="00E17D60" w:rsidRDefault="00BE0F1E">
            <w:pPr>
              <w:spacing w:line="360" w:lineRule="auto"/>
              <w:ind w:firstLineChars="200" w:firstLine="402"/>
              <w:rPr>
                <w:rFonts w:ascii="仿宋" w:eastAsia="仿宋" w:hAnsi="仿宋" w:cs="宋体"/>
                <w:bCs w:val="0"/>
                <w:kern w:val="0"/>
              </w:rPr>
            </w:pPr>
            <w:r>
              <w:rPr>
                <w:rFonts w:ascii="宋体" w:hint="eastAsia"/>
                <w:b/>
                <w:kern w:val="0"/>
                <w:sz w:val="20"/>
                <w:szCs w:val="21"/>
              </w:rPr>
              <w:t>▲</w:t>
            </w:r>
            <w:r>
              <w:rPr>
                <w:rFonts w:ascii="仿宋" w:eastAsia="仿宋" w:hAnsi="仿宋" w:cs="宋体" w:hint="eastAsia"/>
                <w:bCs w:val="0"/>
                <w:kern w:val="0"/>
              </w:rPr>
              <w:t>应采用成熟可靠的、编译型的、易于学习和使用的、同时又强大和灵活的模板解析引擎技术，模板引擎技术，模板引擎的语法规则应该是基于现有的某种编程语言（比如C#、Java、JavaScript、TypeScript、Php等）模板引擎应提供丰富的函数库（或类库），能支持编程语言的绝大部分功能和特性，比如文件读写、数据库访问等。</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模板引擎应支持母版页（或者叫布局、框架）机制。</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模板引擎应支持调用分部视图（或者叫标签/组件/片段）。</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模板引擎应支持数据输出时的处理，默认的输出要支持XSS防护。</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模板引擎的模板所调用的风格文件（CSS、JS、图片等资源文件）应该独立于模板文件保存在专门的风格文件夹中。</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应内置对模板文件和风格文件的管理功能。应支持按站点对模板/风格文件进行逻辑隔离。</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模板的编辑应该同时支持代码编辑和可视化编辑两种模式。</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应支持在站点、节点等各处设置模板的页面中直接编辑相应的模板。</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应支持平台级和站点级两级备份/还原。平台级的模板备份/还原可以针对整个平台的所有模板和风格文件进行备份/还原，站点级的备份/还原则是只针对当前站点的所有模板和风格文件进行备份/还原。</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备份包中的文件除了模板文件以外，还包含风格样式文件。还原时不覆盖没有修改过的文件，以避免因为模板文件修改而引发清理全站缓存。</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应支持定时自动备份和对过期备份包文件的自动清理。</w:t>
            </w:r>
          </w:p>
          <w:p w:rsidR="00E17D60" w:rsidRDefault="00BE0F1E">
            <w:pPr>
              <w:spacing w:line="360" w:lineRule="auto"/>
              <w:ind w:firstLineChars="200" w:firstLine="402"/>
              <w:rPr>
                <w:rFonts w:ascii="仿宋" w:eastAsia="仿宋" w:hAnsi="仿宋" w:cs="宋体"/>
                <w:bCs w:val="0"/>
                <w:kern w:val="0"/>
              </w:rPr>
            </w:pPr>
            <w:r>
              <w:rPr>
                <w:rFonts w:ascii="宋体" w:hint="eastAsia"/>
                <w:b/>
                <w:bCs w:val="0"/>
                <w:kern w:val="0"/>
                <w:sz w:val="20"/>
                <w:szCs w:val="21"/>
              </w:rPr>
              <w:t>▲</w:t>
            </w:r>
            <w:r>
              <w:rPr>
                <w:rFonts w:ascii="仿宋" w:eastAsia="仿宋" w:hAnsi="仿宋" w:cs="宋体"/>
                <w:bCs w:val="0"/>
                <w:kern w:val="0"/>
              </w:rPr>
              <w:t>应支持模板历史记录的查阅和恢复。在历史记录页左侧列出了所有历史记录（还可以筛选出有版本号的历史记录），右侧为这一历史记录的模板内容。在历史记录页，选中某个历史版本后，可以保存为版本，可以</w:t>
            </w:r>
            <w:r>
              <w:rPr>
                <w:rFonts w:ascii="仿宋" w:eastAsia="仿宋" w:hAnsi="仿宋" w:cs="宋体"/>
                <w:bCs w:val="0"/>
                <w:kern w:val="0"/>
              </w:rPr>
              <w:lastRenderedPageBreak/>
              <w:t>恢复为这个历史记录。恢复操作不保存模板文件内容，只是读取历史版本的模板内容到当前编辑器中。应支持模板历史记录的对比。</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用户与权限管理系统</w:t>
            </w:r>
          </w:p>
        </w:tc>
        <w:tc>
          <w:tcPr>
            <w:tcW w:w="7776" w:type="dxa"/>
            <w:vAlign w:val="center"/>
          </w:tcPr>
          <w:p w:rsidR="00E17D60" w:rsidRDefault="00BE0F1E">
            <w:pPr>
              <w:spacing w:line="360" w:lineRule="auto"/>
              <w:ind w:firstLineChars="200" w:firstLine="402"/>
              <w:rPr>
                <w:rFonts w:ascii="仿宋" w:eastAsia="仿宋" w:hAnsi="仿宋" w:cs="宋体"/>
                <w:bCs w:val="0"/>
                <w:kern w:val="0"/>
              </w:rPr>
            </w:pPr>
            <w:r>
              <w:rPr>
                <w:rFonts w:ascii="宋体" w:hint="eastAsia"/>
                <w:b/>
                <w:kern w:val="0"/>
                <w:sz w:val="20"/>
                <w:szCs w:val="21"/>
              </w:rPr>
              <w:t>▲</w:t>
            </w:r>
            <w:r>
              <w:rPr>
                <w:rFonts w:ascii="仿宋" w:eastAsia="仿宋" w:hAnsi="仿宋" w:cs="宋体" w:hint="eastAsia"/>
                <w:bCs w:val="0"/>
                <w:kern w:val="0"/>
              </w:rPr>
              <w:t>应采用基于标准RBAC（基于角色的访问控制）模型的权限分配机制。应具备统一权限管理能力，提供角色管理功能，实现对服务的访问控制和机构的服务授权。通过配置权限使各栏目（节点）节点角色的管理员即可对各栏目指派不同的管理员进行管理。</w:t>
            </w:r>
          </w:p>
          <w:p w:rsidR="00E17D60" w:rsidRDefault="00BE0F1E">
            <w:pPr>
              <w:spacing w:line="360" w:lineRule="auto"/>
              <w:ind w:firstLineChars="200" w:firstLine="402"/>
              <w:rPr>
                <w:rFonts w:ascii="仿宋" w:eastAsia="仿宋" w:hAnsi="仿宋" w:cs="宋体"/>
                <w:bCs w:val="0"/>
                <w:kern w:val="0"/>
              </w:rPr>
            </w:pPr>
            <w:r>
              <w:rPr>
                <w:rFonts w:ascii="宋体" w:hint="eastAsia"/>
                <w:b/>
                <w:kern w:val="0"/>
                <w:sz w:val="20"/>
                <w:szCs w:val="21"/>
              </w:rPr>
              <w:t>▲</w:t>
            </w:r>
            <w:r>
              <w:rPr>
                <w:rFonts w:ascii="仿宋" w:eastAsia="仿宋" w:hAnsi="仿宋" w:cs="宋体"/>
                <w:bCs w:val="0"/>
                <w:kern w:val="0"/>
              </w:rPr>
              <w:t>应支持按节点批量设置权限和按管理员批量设置权限两种操作方式，按节点批量设置权限指可以批量添加或替换指定节点的各节点角色的管理员，按管理员批量设置权限指可以批量添加或替换指定管理员在各节点中的节点角色。</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用户则以用户组的方式进行权限分配，可以配置用户组的前台访问权限、投稿权限等。应支持管理员增删改，应支持超级管理员可以直接切换到普通管理员身份，以检查权限是否配置正确。应支持前台用户注册，应支持将管理员/用户信息以Excel列表方式导出，应支持从Excel中导入管理员/用户。</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bCs w:val="0"/>
                <w:kern w:val="0"/>
              </w:rPr>
              <w:t></w:t>
            </w:r>
            <w:r>
              <w:rPr>
                <w:rFonts w:ascii="宋体" w:hint="eastAsia"/>
                <w:b/>
                <w:kern w:val="0"/>
                <w:sz w:val="20"/>
                <w:szCs w:val="21"/>
              </w:rPr>
              <w:t>▲</w:t>
            </w:r>
            <w:r>
              <w:rPr>
                <w:rFonts w:ascii="仿宋" w:eastAsia="仿宋" w:hAnsi="仿宋" w:cs="宋体"/>
                <w:bCs w:val="0"/>
                <w:kern w:val="0"/>
              </w:rPr>
              <w:t>角色根据权限大小分成平台角色（平台超级管理员和平台普通管理员）、站点角色（站点超级管理员和站点普通管理员）和节点角色三级，节点角色的权限再细分成三种权限：操作权限（如查看、录入、修改、审核、管理等，审核权限能根据多级审核流程的需要再进一步在多级审核流程分配在各审核步骤中的权限）；操作数据的范围（自己的/部门的/所有人的）；字段权限（在录入修改界面中角色可以设置哪些字段的值）。通过配置各栏目（节点）节点角色的管理员即可对各栏目指派不同的管理员进行管理。</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应支持用户扩展字段功能。具体功能如下：</w:t>
            </w:r>
            <w:r>
              <w:rPr>
                <w:rFonts w:ascii="仿宋" w:eastAsia="仿宋" w:hAnsi="仿宋" w:cs="宋体"/>
                <w:bCs w:val="0"/>
                <w:kern w:val="0"/>
              </w:rPr>
              <w:t xml:space="preserve"> </w:t>
            </w:r>
          </w:p>
          <w:p w:rsidR="00E17D60" w:rsidRDefault="00BE0F1E">
            <w:pPr>
              <w:spacing w:line="360" w:lineRule="auto"/>
              <w:ind w:firstLineChars="200" w:firstLine="480"/>
              <w:rPr>
                <w:rFonts w:ascii="仿宋" w:eastAsia="仿宋" w:hAnsi="仿宋" w:cs="宋体"/>
                <w:bCs w:val="0"/>
                <w:kern w:val="0"/>
                <w:sz w:val="20"/>
                <w:szCs w:val="20"/>
              </w:rPr>
            </w:pPr>
            <w:r>
              <w:rPr>
                <w:rFonts w:ascii="仿宋" w:eastAsia="仿宋" w:hAnsi="仿宋" w:cs="宋体" w:hint="eastAsia"/>
                <w:bCs w:val="0"/>
                <w:kern w:val="0"/>
              </w:rPr>
              <w:t>网站后台运维中心</w:t>
            </w:r>
            <w:r>
              <w:rPr>
                <w:rFonts w:ascii="仿宋" w:eastAsia="仿宋" w:hAnsi="仿宋" w:cs="宋体"/>
                <w:bCs w:val="0"/>
                <w:kern w:val="0"/>
              </w:rPr>
              <w:t>--用户与权限管理--用户扩展字段管理，可以添加、删除、修改、查看、搜索用户扩展字段，可以对用</w:t>
            </w:r>
            <w:r>
              <w:rPr>
                <w:rFonts w:ascii="仿宋" w:eastAsia="仿宋" w:hAnsi="仿宋" w:cs="宋体"/>
                <w:bCs w:val="0"/>
                <w:kern w:val="0"/>
                <w:sz w:val="20"/>
                <w:szCs w:val="20"/>
              </w:rPr>
              <w:t>户扩展字段进行排序。</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用户扩展字段类型应支持单选</w:t>
            </w:r>
            <w:r>
              <w:rPr>
                <w:rFonts w:ascii="仿宋" w:eastAsia="仿宋" w:hAnsi="仿宋" w:cs="宋体"/>
                <w:bCs w:val="0"/>
                <w:kern w:val="0"/>
              </w:rPr>
              <w:t xml:space="preserve"> 、多选、单行文本、多行文本、日期、日期时间、时间、浮点值、整数、手机号码、电话号码、电子邮件、身份证、生日、颜色、IP地址、QQ号码、地址位置、图片地址、网页地址、</w:t>
            </w:r>
            <w:r>
              <w:rPr>
                <w:rFonts w:ascii="仿宋" w:eastAsia="仿宋" w:hAnsi="仿宋" w:cs="宋体"/>
                <w:bCs w:val="0"/>
                <w:kern w:val="0"/>
              </w:rPr>
              <w:lastRenderedPageBreak/>
              <w:t>视频路径、邮政编码、逻辑型、金额、单文件上传、单图片上传、附件上传、车牌号码、行政区划等类型。</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消息服务系统</w:t>
            </w:r>
          </w:p>
        </w:tc>
        <w:tc>
          <w:tcPr>
            <w:tcW w:w="7776" w:type="dxa"/>
            <w:vAlign w:val="center"/>
          </w:tcPr>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应为管理员提供一个站内交流的工具，站内管理员之间无需添加好友，即可互相发送站内消息。应支持文本、图片、文件传输。</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每个管理员和网站用户可以对发送给自己的消息进行查看、标记和管理。</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应支持将系统出现的异常情况以消息的形式发给系统管理员，由系统管理员进行处理。</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应支持各模块在有需要时调用消息服务系统以站内消息的方式通知管理员和网站用户。</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sz w:val="20"/>
                <w:szCs w:val="2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bCs/>
                <w:kern w:val="0"/>
                <w:sz w:val="24"/>
                <w:szCs w:val="20"/>
              </w:rPr>
            </w:pPr>
            <w:r>
              <w:rPr>
                <w:rFonts w:ascii="仿宋" w:eastAsia="仿宋" w:hAnsi="仿宋" w:hint="eastAsia"/>
                <w:bCs/>
                <w:kern w:val="0"/>
                <w:sz w:val="24"/>
                <w:szCs w:val="20"/>
              </w:rPr>
              <w:t>手机短信服务系统</w:t>
            </w:r>
          </w:p>
        </w:tc>
        <w:tc>
          <w:tcPr>
            <w:tcW w:w="7776" w:type="dxa"/>
            <w:vAlign w:val="center"/>
          </w:tcPr>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hint="eastAsia"/>
                <w:bCs w:val="0"/>
                <w:kern w:val="0"/>
                <w:sz w:val="20"/>
                <w:szCs w:val="20"/>
              </w:rPr>
              <w:t>应支持中国移动、中国联通、中国电信等运营商以及名传无线等专业短信发送平台的手机短信发送接口。</w:t>
            </w:r>
          </w:p>
          <w:p w:rsidR="00E17D60" w:rsidRDefault="00BE0F1E">
            <w:pPr>
              <w:spacing w:line="360" w:lineRule="auto"/>
              <w:ind w:firstLineChars="200" w:firstLine="400"/>
              <w:rPr>
                <w:rFonts w:ascii="仿宋" w:eastAsia="仿宋" w:hAnsi="仿宋" w:cs="宋体"/>
                <w:bCs w:val="0"/>
                <w:kern w:val="0"/>
                <w:sz w:val="20"/>
                <w:szCs w:val="20"/>
              </w:rPr>
            </w:pPr>
            <w:r>
              <w:rPr>
                <w:rFonts w:ascii="仿宋" w:eastAsia="仿宋" w:hAnsi="仿宋" w:cs="宋体" w:hint="eastAsia"/>
                <w:bCs w:val="0"/>
                <w:kern w:val="0"/>
                <w:sz w:val="20"/>
                <w:szCs w:val="20"/>
              </w:rPr>
              <w:t>应支持对短信发送记录进行查看、筛选、搜索、删除等功能，应支持对短信进行重发等功能。</w:t>
            </w:r>
          </w:p>
          <w:p w:rsidR="00E17D60" w:rsidRDefault="00BE0F1E">
            <w:pPr>
              <w:spacing w:line="360" w:lineRule="auto"/>
              <w:ind w:firstLineChars="200" w:firstLine="480"/>
              <w:rPr>
                <w:rFonts w:ascii="宋体"/>
                <w:b/>
                <w:kern w:val="0"/>
                <w:sz w:val="20"/>
                <w:szCs w:val="21"/>
              </w:rPr>
            </w:pPr>
            <w:r>
              <w:rPr>
                <w:rFonts w:ascii="仿宋" w:eastAsia="仿宋" w:hAnsi="仿宋" w:cs="宋体" w:hint="eastAsia"/>
                <w:bCs w:val="0"/>
                <w:kern w:val="0"/>
              </w:rPr>
              <w:t>应支持短信发送的优先级设计。手机短信验证码之类的短信应该优先发送，而广告类的短信则优先级最低。</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sz w:val="20"/>
                <w:szCs w:val="2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bCs/>
                <w:kern w:val="0"/>
                <w:sz w:val="24"/>
                <w:szCs w:val="20"/>
              </w:rPr>
            </w:pPr>
            <w:r>
              <w:rPr>
                <w:rFonts w:ascii="仿宋" w:eastAsia="仿宋" w:hAnsi="仿宋" w:hint="eastAsia"/>
                <w:bCs/>
                <w:kern w:val="0"/>
                <w:sz w:val="24"/>
                <w:szCs w:val="20"/>
              </w:rPr>
              <w:t>接口服务系统</w:t>
            </w:r>
          </w:p>
        </w:tc>
        <w:tc>
          <w:tcPr>
            <w:tcW w:w="7776" w:type="dxa"/>
            <w:vAlign w:val="center"/>
          </w:tcPr>
          <w:p w:rsidR="00E17D60" w:rsidRDefault="00BE0F1E">
            <w:pPr>
              <w:spacing w:line="360" w:lineRule="auto"/>
              <w:ind w:firstLineChars="200" w:firstLine="480"/>
              <w:rPr>
                <w:rFonts w:ascii="宋体"/>
                <w:b/>
                <w:kern w:val="0"/>
                <w:sz w:val="20"/>
                <w:szCs w:val="21"/>
              </w:rPr>
            </w:pPr>
            <w:r>
              <w:rPr>
                <w:rFonts w:ascii="仿宋" w:eastAsia="仿宋" w:hAnsi="仿宋" w:cs="宋体"/>
                <w:bCs w:val="0"/>
                <w:kern w:val="0"/>
              </w:rPr>
              <w:t>为APP、微信小程序、第三方系统等各种应用提供统一的访问入口，提供应用层所需要的各种业务接口。</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智能搜索系统</w:t>
            </w:r>
          </w:p>
        </w:tc>
        <w:tc>
          <w:tcPr>
            <w:tcW w:w="7776" w:type="dxa"/>
            <w:vAlign w:val="center"/>
          </w:tcPr>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应提供专业的网站检索功能，对网站检索进行分类引导，应支持关键字搜索、日期搜索。</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bCs w:val="0"/>
                <w:kern w:val="0"/>
              </w:rPr>
              <w:t></w:t>
            </w:r>
            <w:r>
              <w:rPr>
                <w:rFonts w:ascii="仿宋" w:eastAsia="仿宋" w:hAnsi="仿宋" w:cs="宋体"/>
                <w:bCs w:val="0"/>
                <w:kern w:val="0"/>
              </w:rPr>
              <w:tab/>
            </w:r>
            <w:r>
              <w:rPr>
                <w:rFonts w:ascii="宋体" w:hint="eastAsia"/>
                <w:b/>
                <w:kern w:val="0"/>
                <w:sz w:val="20"/>
                <w:szCs w:val="21"/>
              </w:rPr>
              <w:t>▲</w:t>
            </w:r>
            <w:r>
              <w:rPr>
                <w:rFonts w:ascii="仿宋" w:eastAsia="仿宋" w:hAnsi="仿宋" w:cs="宋体"/>
                <w:bCs w:val="0"/>
                <w:kern w:val="0"/>
              </w:rPr>
              <w:t>应支持搜索关键词自动补全功能，通过动态分析公众搜索关键词，按照关键词的内在逻辑关系进行自动匹配，给出搜索提示，纠正用户输入错误。</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bCs w:val="0"/>
                <w:kern w:val="0"/>
              </w:rPr>
              <w:t></w:t>
            </w:r>
            <w:r>
              <w:rPr>
                <w:rFonts w:ascii="仿宋" w:eastAsia="仿宋" w:hAnsi="仿宋" w:cs="宋体"/>
                <w:bCs w:val="0"/>
                <w:kern w:val="0"/>
              </w:rPr>
              <w:tab/>
            </w:r>
            <w:r>
              <w:rPr>
                <w:rFonts w:ascii="宋体" w:hint="eastAsia"/>
                <w:b/>
                <w:kern w:val="0"/>
                <w:sz w:val="20"/>
                <w:szCs w:val="21"/>
              </w:rPr>
              <w:t>▲</w:t>
            </w:r>
            <w:r>
              <w:rPr>
                <w:rFonts w:ascii="仿宋" w:eastAsia="仿宋" w:hAnsi="仿宋" w:cs="宋体"/>
                <w:bCs w:val="0"/>
                <w:kern w:val="0"/>
              </w:rPr>
              <w:t>应支持搜索关键词的错别字自动纠正功能，当用户输入的搜索关键词含有错别字时，可以自动纠正为正确的词语再进行搜索，用户也可以强制仍使用原始关键词进行搜索。</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应支持搜索热词自动排序和显示功能，可自动统计搜索关键词的搜索频度，</w:t>
            </w:r>
          </w:p>
          <w:p w:rsidR="00E17D60" w:rsidRDefault="00BE0F1E">
            <w:pPr>
              <w:spacing w:line="360" w:lineRule="auto"/>
              <w:ind w:firstLineChars="200" w:firstLine="402"/>
              <w:rPr>
                <w:rFonts w:ascii="仿宋" w:eastAsia="仿宋" w:hAnsi="仿宋" w:cs="宋体"/>
                <w:bCs w:val="0"/>
                <w:kern w:val="0"/>
              </w:rPr>
            </w:pPr>
            <w:r>
              <w:rPr>
                <w:rFonts w:ascii="宋体" w:hint="eastAsia"/>
                <w:b/>
                <w:kern w:val="0"/>
                <w:sz w:val="20"/>
                <w:szCs w:val="21"/>
              </w:rPr>
              <w:t>▲</w:t>
            </w:r>
            <w:r>
              <w:rPr>
                <w:rFonts w:ascii="仿宋" w:eastAsia="仿宋" w:hAnsi="仿宋" w:cs="宋体"/>
                <w:bCs w:val="0"/>
                <w:kern w:val="0"/>
              </w:rPr>
              <w:t>应支持拼音搜索功能，采用词语智能拼音匹配模式，并结合关键词</w:t>
            </w:r>
            <w:r>
              <w:rPr>
                <w:rFonts w:ascii="仿宋" w:eastAsia="仿宋" w:hAnsi="仿宋" w:cs="宋体"/>
                <w:bCs w:val="0"/>
                <w:kern w:val="0"/>
              </w:rPr>
              <w:lastRenderedPageBreak/>
              <w:t>提醒联想功能，实现拼音和中文友好联系的搜索功能。当用户输入的关键词含有拼音时，可以自动将拼音转为合适的对应汉字后再进行搜索，用户也可以强制仍使用原始关键词进行搜索。</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应支持多个关键词搜索和整句搜索。</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应支持全文检索的词库自动维护，</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应支持防暴力搜索，搜索结果分类统计项目应支持跨功能模块的统计。</w:t>
            </w:r>
          </w:p>
          <w:p w:rsidR="00E17D60" w:rsidRDefault="00BE0F1E">
            <w:pPr>
              <w:spacing w:line="360" w:lineRule="auto"/>
              <w:ind w:firstLineChars="200" w:firstLine="480"/>
              <w:rPr>
                <w:rFonts w:eastAsia="仿宋" w:hAnsiTheme="minorEastAsia"/>
                <w:bCs w:val="0"/>
                <w:kern w:val="0"/>
              </w:rPr>
            </w:pPr>
            <w:r>
              <w:rPr>
                <w:rFonts w:eastAsia="仿宋" w:hAnsiTheme="minorEastAsia" w:hint="eastAsia"/>
                <w:bCs w:val="0"/>
                <w:kern w:val="0"/>
              </w:rPr>
              <w:t>应支持搜索模式可以在分词搜索和不分词搜索之间选择。</w:t>
            </w:r>
          </w:p>
          <w:p w:rsidR="00E17D60" w:rsidRDefault="00BE0F1E">
            <w:pPr>
              <w:spacing w:line="360" w:lineRule="auto"/>
              <w:ind w:firstLineChars="200" w:firstLine="480"/>
              <w:rPr>
                <w:rFonts w:eastAsia="仿宋" w:hAnsiTheme="minorEastAsia"/>
                <w:bCs w:val="0"/>
                <w:kern w:val="0"/>
              </w:rPr>
            </w:pPr>
            <w:r>
              <w:rPr>
                <w:rFonts w:eastAsia="仿宋" w:hAnsiTheme="minorEastAsia" w:hint="eastAsia"/>
                <w:bCs w:val="0"/>
                <w:kern w:val="0"/>
              </w:rPr>
              <w:t>搜索结果分类统计项目应支持跨功能模块的统计，比如互动交流包含信访、便民咨询、问卷调查等模块的搜索结果数量。</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广告管理系统</w:t>
            </w:r>
          </w:p>
        </w:tc>
        <w:tc>
          <w:tcPr>
            <w:tcW w:w="7776" w:type="dxa"/>
            <w:vAlign w:val="center"/>
          </w:tcPr>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应支持创建、修改、查看、删除广告版位。广告版位应支持固定、漂浮、漂浮</w:t>
            </w:r>
            <w:r>
              <w:rPr>
                <w:rFonts w:ascii="仿宋" w:eastAsia="仿宋" w:hAnsi="仿宋" w:cs="宋体"/>
                <w:kern w:val="0"/>
                <w:sz w:val="24"/>
              </w:rPr>
              <w:t>+移动三种类型。</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应支持创建、修改、查看、删除、搜索页面广告。应支持对同一版位内的广告进行排序。</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广告应该支持设置广告类型、文件地址、提示文字、广告描述、链接地址、目标窗口打开方式、上线时间、下线时间、广告状态、所属广告版位等参数。</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应支持广告的启用和禁用功能。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广告类型应支持图片和视频两种类型。</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应支持设置弹出广告的窗口标题、广告类型、广告描述（支持HTML）、广告窗口宽</w:t>
            </w:r>
            <w:r>
              <w:rPr>
                <w:rFonts w:ascii="仿宋" w:eastAsia="仿宋" w:hAnsi="仿宋" w:cs="宋体" w:hint="eastAsia"/>
                <w:kern w:val="0"/>
                <w:sz w:val="24"/>
              </w:rPr>
              <w:t>度和高度、上线时间、下线时间、广告状态、弹出频率等参数，支持启用</w:t>
            </w:r>
            <w:r>
              <w:rPr>
                <w:rFonts w:ascii="仿宋" w:eastAsia="仿宋" w:hAnsi="仿宋" w:cs="宋体"/>
                <w:kern w:val="0"/>
                <w:sz w:val="24"/>
              </w:rPr>
              <w:t>/禁用弹出广告。</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数据采集系统</w:t>
            </w:r>
          </w:p>
        </w:tc>
        <w:tc>
          <w:tcPr>
            <w:tcW w:w="7776" w:type="dxa"/>
            <w:vAlign w:val="center"/>
          </w:tcPr>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具有网页数据采集功能，应支持添加采集任务、配置采集规则、执行采集任务、管理配置采集目标、设置采集栏目、域名、网页地址规则、分页方式、采集开始页及结束页，批量删除采集任务。</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应支持文章采集的列表页采集规则设置，应支持智能分析和规则设置，不需要手工输入规则，只要点击一下被采集页的文章列表，就可自动分析设计采集规则，获知要采集的内容页列表，从而让不懂技术的编辑人员都可以配置采集规则。</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应支持根据设置不同规则将其他网站中的有效数据采集出来（而不仅是网页或链接），保持数据之间逻辑关系之后，将数据录入进网站指定的栏</w:t>
            </w:r>
            <w:r>
              <w:rPr>
                <w:rFonts w:ascii="仿宋" w:eastAsia="仿宋" w:hAnsi="仿宋" w:cs="宋体" w:hint="eastAsia"/>
                <w:kern w:val="0"/>
                <w:sz w:val="24"/>
              </w:rPr>
              <w:t>目，并保存在数据库中。</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应支持可以设置正序或倒序采集。</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应支持定时采集功能。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应支持断点续采功能。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lastRenderedPageBreak/>
              <w:t>应支持采集历史记录功能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应支持采集排重功能。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应支持自动下载内容中的图片和附件、自动过滤正文中链接功能。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应支持采集某些特殊的只能通过代理服务器才能访问的网站的内容。</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kern w:val="0"/>
                <w:sz w:val="24"/>
              </w:rPr>
              <w:t>HTML在线编辑器系统</w:t>
            </w:r>
          </w:p>
        </w:tc>
        <w:tc>
          <w:tcPr>
            <w:tcW w:w="7776" w:type="dxa"/>
            <w:vAlign w:val="center"/>
          </w:tcPr>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编辑器应支持仿word的可视化内容编辑方式，实现所编辑内容的“所见即所得”。</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编辑器应支持插入图片、视频、音频、附件、表格、符号、PDF文件、百度地图、日期、时间、特殊符号、公式、分隔线等多种元素。</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编辑器应支持标准、完整、简洁、极简等多种模式，以满足平台各功能模块在不同应用场景的调用需要。</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编辑器应支持Word文档一键导入的功能，文档内容直接导入到编辑器且保留源格式和表格，Word文档中的图片自动上传到服务器上。导入的Word文档格式应支持.docx、.doc、.wps。应支持</w:t>
            </w:r>
            <w:r>
              <w:rPr>
                <w:rFonts w:ascii="仿宋" w:eastAsia="仿宋" w:hAnsi="仿宋" w:cs="宋体"/>
                <w:kern w:val="0"/>
                <w:sz w:val="24"/>
              </w:rPr>
              <w:t>PDF 文件导入功能，可将 PDF 文件导入到编辑器中进行内容编辑。</w:t>
            </w:r>
            <w:r>
              <w:rPr>
                <w:rFonts w:ascii="仿宋" w:eastAsia="仿宋" w:hAnsi="仿宋" w:cs="宋体" w:hint="eastAsia"/>
                <w:kern w:val="0"/>
                <w:sz w:val="24"/>
              </w:rPr>
              <w:t>应支持将截图直接粘贴到内容编辑器中即可自动上传到服务器。</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应支持自动下载远程图片到服务器本地。</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应支持多种一键排版方案，应支持一键去除文档中的无用格式代码。</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应支持所见即所得的公式编辑。</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编辑器中的内容应支持手动分页功能。</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bCs/>
                <w:kern w:val="0"/>
                <w:sz w:val="24"/>
                <w:szCs w:val="20"/>
              </w:rPr>
              <w:t>编辑器中的表格如果过宽或过高时，前台显示时应该只显示为预设大小并自动加上滚动条。</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 xml:space="preserve"> ▲</w:t>
            </w:r>
            <w:r>
              <w:rPr>
                <w:rFonts w:ascii="仿宋" w:eastAsia="仿宋" w:hAnsi="仿宋" w:cs="宋体" w:hint="eastAsia"/>
                <w:kern w:val="0"/>
                <w:sz w:val="24"/>
              </w:rPr>
              <w:t>应支持整合错别字和敏感字检查，对于发现的每个错别字和敏感字，点击时编辑器中的内容中同步定位相应位置并标记显示，编辑人员可以人工确认，确认是错别字和敏感字时可点击“更正”按钮让系统自动更正。</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 xml:space="preserve">▲ </w:t>
            </w:r>
            <w:r>
              <w:rPr>
                <w:rFonts w:ascii="仿宋" w:eastAsia="仿宋" w:hAnsi="仿宋" w:cs="宋体" w:hint="eastAsia"/>
                <w:kern w:val="0"/>
                <w:sz w:val="24"/>
              </w:rPr>
              <w:t>应支持插入图片、视频、音频、附件时，可以直接上传，也可以从已上传文件中选择和从个人素材库中选择。</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应支持内容分页功能。可以开启/关闭分页功能。</w:t>
            </w:r>
            <w:r>
              <w:rPr>
                <w:rFonts w:ascii="仿宋" w:eastAsia="仿宋" w:hAnsi="仿宋" w:cs="宋体"/>
                <w:kern w:val="0"/>
                <w:sz w:val="24"/>
              </w:rPr>
              <w:t></w:t>
            </w:r>
            <w:r>
              <w:rPr>
                <w:rFonts w:ascii="仿宋" w:eastAsia="仿宋" w:hAnsi="仿宋" w:cs="宋体"/>
                <w:kern w:val="0"/>
                <w:sz w:val="24"/>
              </w:rPr>
              <w:tab/>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文章的查看页应支持内容分页的显示效果，即在内容有分页时，应该是像Word的页面视图一样分页显示。</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w:t>
            </w:r>
            <w:r>
              <w:rPr>
                <w:rFonts w:ascii="宋体" w:hAnsi="宋体" w:cstheme="minorEastAsia" w:hint="eastAsia"/>
                <w:b/>
                <w:bCs/>
                <w:kern w:val="0"/>
                <w:szCs w:val="21"/>
              </w:rPr>
              <w:t>▲</w:t>
            </w:r>
            <w:r>
              <w:rPr>
                <w:rFonts w:ascii="仿宋" w:eastAsia="仿宋" w:hAnsi="仿宋" w:cs="宋体"/>
                <w:kern w:val="0"/>
                <w:sz w:val="24"/>
              </w:rPr>
              <w:t>应支持内容大纲（目录）功能。可以开启/关闭“目录”。当打开“目录”以后，在编辑器的左侧会显示内容的目录结构（自动根据内容中设置的“标题1~6”来自动生成文档的目录结构），并在内容目录结构发生变化时同步更新。</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应支持设置图片描述（显示在图片下方的文字），应支持在上传图片时自动将文件名做为图片描述。</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应支持插入的视频在编辑器中也可以直接播放，以提升插入视频的用户体验。</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lastRenderedPageBreak/>
              <w:t xml:space="preserve">▲ </w:t>
            </w:r>
            <w:r>
              <w:rPr>
                <w:rFonts w:ascii="仿宋" w:eastAsia="仿宋" w:hAnsi="仿宋" w:cs="宋体" w:hint="eastAsia"/>
                <w:kern w:val="0"/>
                <w:sz w:val="24"/>
              </w:rPr>
              <w:t>应支持选中图片时弹出图片浮动工具栏，浮动工具栏应支持“旋转、裁剪、设置图片尺寸、设置图片链接、设置图片描述、设置图片对齐方式、设置图片样式”等操作。</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应支持选中视频时弹出视频浮动工具栏，浮动工具栏应支持“打开视频源、下载视频、复制视频地址、删除”等操作。</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文件上传与管理系统</w:t>
            </w:r>
          </w:p>
        </w:tc>
        <w:tc>
          <w:tcPr>
            <w:tcW w:w="7776" w:type="dxa"/>
            <w:vAlign w:val="center"/>
          </w:tcPr>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 xml:space="preserve">▲ </w:t>
            </w:r>
            <w:r>
              <w:rPr>
                <w:rFonts w:ascii="仿宋" w:eastAsia="仿宋" w:hAnsi="仿宋" w:cs="宋体" w:hint="eastAsia"/>
                <w:kern w:val="0"/>
                <w:sz w:val="24"/>
              </w:rPr>
              <w:t>应支持上传图片、视频、音频、Office文档、PDF、RAR、ZIP等各种文件，具体文件格式可通过后台配置。</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应支持配置允许上传的文件类型、文件大小限制、文件存放规则、是否添加水印、上传后是否自动压缩、压缩图最大宽度、压缩图最大高度、服务器端压缩时是否保留原图、上传前是否在客户端预压缩等选项。</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w:t>
            </w:r>
            <w:r>
              <w:rPr>
                <w:rFonts w:ascii="仿宋" w:eastAsia="仿宋" w:hAnsi="仿宋" w:cs="宋体"/>
                <w:kern w:val="0"/>
                <w:sz w:val="24"/>
              </w:rPr>
              <w:t>目录防护，上传的文件扩展名严格限制，黑名单在程序代码中，即使超管也无法修改，杜绝上传木马文件。</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默认配置禁用</w:t>
            </w:r>
            <w:r>
              <w:rPr>
                <w:rFonts w:ascii="仿宋" w:eastAsia="仿宋" w:hAnsi="仿宋" w:cs="宋体" w:hint="eastAsia"/>
                <w:kern w:val="0"/>
                <w:sz w:val="24"/>
              </w:rPr>
              <w:t>上传文件</w:t>
            </w:r>
            <w:r>
              <w:rPr>
                <w:rFonts w:ascii="仿宋" w:eastAsia="仿宋" w:hAnsi="仿宋" w:cs="宋体"/>
                <w:kern w:val="0"/>
                <w:sz w:val="24"/>
              </w:rPr>
              <w:t>目录的</w:t>
            </w:r>
            <w:r>
              <w:rPr>
                <w:rFonts w:ascii="仿宋" w:eastAsia="仿宋" w:hAnsi="仿宋" w:cs="宋体" w:hint="eastAsia"/>
                <w:kern w:val="0"/>
                <w:sz w:val="24"/>
              </w:rPr>
              <w:t>脚本</w:t>
            </w:r>
            <w:r>
              <w:rPr>
                <w:rFonts w:ascii="仿宋" w:eastAsia="仿宋" w:hAnsi="仿宋" w:cs="宋体"/>
                <w:kern w:val="0"/>
                <w:sz w:val="24"/>
              </w:rPr>
              <w:t>执行权限，</w:t>
            </w:r>
            <w:r>
              <w:rPr>
                <w:rFonts w:ascii="仿宋" w:eastAsia="仿宋" w:hAnsi="仿宋" w:cs="宋体" w:hint="eastAsia"/>
                <w:kern w:val="0"/>
                <w:sz w:val="24"/>
              </w:rPr>
              <w:t>即使在上传文件目录中</w:t>
            </w:r>
            <w:r>
              <w:rPr>
                <w:rFonts w:ascii="仿宋" w:eastAsia="仿宋" w:hAnsi="仿宋" w:cs="宋体"/>
                <w:kern w:val="0"/>
                <w:sz w:val="24"/>
              </w:rPr>
              <w:t>上传</w:t>
            </w:r>
            <w:r>
              <w:rPr>
                <w:rFonts w:ascii="仿宋" w:eastAsia="仿宋" w:hAnsi="仿宋" w:cs="宋体" w:hint="eastAsia"/>
                <w:kern w:val="0"/>
                <w:sz w:val="24"/>
              </w:rPr>
              <w:t>了</w:t>
            </w:r>
            <w:r>
              <w:rPr>
                <w:rFonts w:ascii="仿宋" w:eastAsia="仿宋" w:hAnsi="仿宋" w:cs="宋体"/>
                <w:kern w:val="0"/>
                <w:sz w:val="24"/>
              </w:rPr>
              <w:t>木马无法执行。</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应支持连续上传多个文件；</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bCs/>
                <w:kern w:val="0"/>
                <w:sz w:val="24"/>
                <w:szCs w:val="20"/>
              </w:rPr>
              <w:t>应支持在上传过程中显示上传进度；</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应支持给上传图片添加水印功能，可对水印文字、水印图片、水印位置、是否保留原图等进行配置；</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应支持对上传图片的自动压缩处理，以适应</w:t>
            </w:r>
            <w:r>
              <w:rPr>
                <w:rFonts w:ascii="仿宋" w:eastAsia="仿宋" w:hAnsi="仿宋" w:cs="宋体"/>
                <w:bCs/>
                <w:kern w:val="0"/>
                <w:sz w:val="24"/>
                <w:szCs w:val="20"/>
              </w:rPr>
              <w:t>PC端、移动APP端、手机端的不同要求；</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bCs/>
                <w:kern w:val="0"/>
                <w:sz w:val="24"/>
                <w:szCs w:val="20"/>
              </w:rPr>
              <w:t>应支持对上传图片自动生成缩略图，以方便在导航页或栏目页进行索引展示。</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 xml:space="preserve"> </w:t>
            </w:r>
            <w:r>
              <w:rPr>
                <w:rFonts w:ascii="仿宋" w:eastAsia="仿宋" w:hAnsi="仿宋" w:cs="宋体" w:hint="eastAsia"/>
                <w:kern w:val="0"/>
                <w:sz w:val="24"/>
              </w:rPr>
              <w:t>应支持验证上传文件的扩展名与真实文件类型是否匹配，当是伪造的文件类型（改了扩展名导致与真实文件类型不对应，比如将.php改成.jpg）时拒绝上传。</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应支持在上传文件管理列表页中点击图片可以直接查看，点击视频和音频可以直接在线播放。</w:t>
            </w:r>
          </w:p>
          <w:p w:rsidR="00E17D60" w:rsidRDefault="00BE0F1E">
            <w:pPr>
              <w:pStyle w:val="21"/>
              <w:spacing w:line="276" w:lineRule="auto"/>
              <w:ind w:firstLine="422"/>
              <w:rPr>
                <w:rFonts w:ascii="仿宋" w:eastAsia="仿宋" w:hAnsi="仿宋" w:cs="宋体"/>
                <w:bCs/>
                <w:kern w:val="0"/>
                <w:sz w:val="24"/>
                <w:szCs w:val="20"/>
              </w:rPr>
            </w:pPr>
            <w:r>
              <w:rPr>
                <w:rFonts w:ascii="宋体" w:hAnsi="宋体" w:cstheme="minorEastAsia" w:hint="eastAsia"/>
                <w:b/>
                <w:bCs/>
                <w:kern w:val="0"/>
                <w:szCs w:val="21"/>
              </w:rPr>
              <w:t>▲</w:t>
            </w:r>
            <w:r>
              <w:rPr>
                <w:rFonts w:ascii="仿宋" w:eastAsia="仿宋" w:hAnsi="仿宋" w:cs="宋体"/>
                <w:bCs/>
                <w:kern w:val="0"/>
                <w:sz w:val="24"/>
                <w:szCs w:val="20"/>
              </w:rPr>
              <w:t>应支持在“文件内容中搜索”功能。对于常用的办公文档（比如Word、Excel、PPT、TXT、PDF文件），可以搜索文件内容中存在搜索关键字的文件，搜索时支持区分大小写、全字匹配、使用正则表达式，支持限定搜索范围。应支持搜索任务队列设计，以支持多人同时搜索且不过高占用服务器资源。应支持在文件内容搜索结果页可以直接预览文件内容并定位搜索结果。</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应支持手动清理垃圾上传文件功能。有时我们上传文件却没有在内容使用（比如在内容中删除了上传的图片，或者只上传了文件，没有保存文章），从而就制造了无用的垃圾上传文件。这些文件占用了大量的服务器硬盘空间。所以需要定期清理。清理时应该设计成不是真正删除，而是将文件移到“回收站”这个文件夹中，按照原来的文件路径进行保存，以</w:t>
            </w:r>
            <w:r>
              <w:rPr>
                <w:rFonts w:ascii="仿宋" w:eastAsia="仿宋" w:hAnsi="仿宋" w:cs="宋体"/>
                <w:kern w:val="0"/>
                <w:sz w:val="24"/>
              </w:rPr>
              <w:lastRenderedPageBreak/>
              <w:t>防万一清理错了，还可以恢复。应支持“快速清理”和“深度清理”。“快速清理”只根据文件上传记录表中的文件调用关系快速清理无用的垃圾文件（并考虑不同分辨率的缩略图、服务器压缩原图、水印原图、经过不同</w:t>
            </w:r>
            <w:r>
              <w:rPr>
                <w:rFonts w:ascii="仿宋" w:eastAsia="仿宋" w:hAnsi="仿宋" w:cs="宋体" w:hint="eastAsia"/>
                <w:kern w:val="0"/>
                <w:sz w:val="24"/>
              </w:rPr>
              <w:t>分辨率和码率转换后的视频等情况）。“深度清理”则是先重建上传文件记录，然后扫描网站的上传文件夹，针对里面的每个上传文件，检查是否在上传文件记录中（并考虑不同分辨率的缩略图、服务器压缩原图、水印原图、经过不同分辨率和码率转换后的视频等情况），如果不在，就清理掉。应支持查看垃圾文件清理日志。</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在“在线编辑器”中插入图片、视频、音频，提供“从上传文件中选择”选项卡，可以搜索和使用以前上传的文件，选择前可以查看图片、播放视频和音频。</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sz w:val="20"/>
                <w:szCs w:val="20"/>
              </w:rPr>
            </w:pPr>
          </w:p>
        </w:tc>
        <w:tc>
          <w:tcPr>
            <w:tcW w:w="1023" w:type="dxa"/>
            <w:vAlign w:val="center"/>
          </w:tcPr>
          <w:p w:rsidR="00E17D60" w:rsidRDefault="00BE0F1E">
            <w:pPr>
              <w:pStyle w:val="aa"/>
              <w:numPr>
                <w:ilvl w:val="0"/>
                <w:numId w:val="7"/>
              </w:numPr>
              <w:ind w:firstLineChars="0"/>
              <w:rPr>
                <w:rFonts w:ascii="仿宋" w:eastAsia="仿宋" w:hAnsi="仿宋"/>
                <w:bCs/>
                <w:kern w:val="0"/>
                <w:sz w:val="24"/>
                <w:szCs w:val="20"/>
                <w:lang w:val="en-US"/>
              </w:rPr>
            </w:pPr>
            <w:r>
              <w:rPr>
                <w:rFonts w:ascii="仿宋" w:eastAsia="仿宋" w:hAnsi="仿宋"/>
                <w:bCs/>
                <w:kern w:val="0"/>
                <w:sz w:val="24"/>
                <w:szCs w:val="20"/>
                <w:lang w:val="en-US"/>
              </w:rPr>
              <w:t xml:space="preserve"> </w:t>
            </w:r>
          </w:p>
          <w:p w:rsidR="00E17D60" w:rsidRDefault="00BE0F1E">
            <w:pPr>
              <w:pStyle w:val="21"/>
              <w:spacing w:line="276" w:lineRule="auto"/>
              <w:ind w:left="113" w:firstLineChars="0" w:firstLine="0"/>
              <w:rPr>
                <w:rFonts w:ascii="仿宋" w:eastAsia="仿宋" w:hAnsi="仿宋"/>
                <w:bCs/>
                <w:kern w:val="0"/>
                <w:sz w:val="24"/>
                <w:szCs w:val="20"/>
              </w:rPr>
            </w:pPr>
            <w:r>
              <w:rPr>
                <w:rFonts w:ascii="仿宋" w:eastAsia="仿宋" w:hAnsi="仿宋"/>
                <w:bCs/>
                <w:kern w:val="0"/>
                <w:sz w:val="24"/>
                <w:szCs w:val="20"/>
              </w:rPr>
              <w:t>移动设备自动适配系统</w:t>
            </w:r>
          </w:p>
        </w:tc>
        <w:tc>
          <w:tcPr>
            <w:tcW w:w="7776" w:type="dxa"/>
            <w:vAlign w:val="center"/>
          </w:tcPr>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应支持主站和子站都同一域名、同一后台、同一数据库、同一套系统的基础上，不同设备（</w:t>
            </w:r>
            <w:r>
              <w:rPr>
                <w:rFonts w:ascii="仿宋" w:eastAsia="仿宋" w:hAnsi="仿宋" w:cs="宋体"/>
                <w:bCs/>
                <w:kern w:val="0"/>
                <w:sz w:val="24"/>
                <w:szCs w:val="20"/>
              </w:rPr>
              <w:t>PC/手机/平板）来访问网站前台时，网站都会针对此类设备显示与之最相适应和专为此类设备的用户使用习惯优化的前台界面，从而在不同设备访问时都能提供最佳用户体验。</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▲网站管理平台的后台应支持手机等移动设备访问并为移动设备优化的用户界面和功能设计，以方便用手机等移动设备对网站进行管理。后台手机版的功能为</w:t>
            </w:r>
            <w:r>
              <w:rPr>
                <w:rFonts w:ascii="仿宋" w:eastAsia="仿宋" w:hAnsi="仿宋" w:cs="宋体"/>
                <w:bCs/>
                <w:kern w:val="0"/>
                <w:sz w:val="24"/>
                <w:szCs w:val="20"/>
              </w:rPr>
              <w:t>PC版功能的子集，但至少应该提供内容管理的文章添加、修改、审核/取消审核、删除、发布/取消发布等功能。</w:t>
            </w:r>
          </w:p>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w:t>
            </w:r>
            <w:r>
              <w:rPr>
                <w:rFonts w:ascii="仿宋" w:eastAsia="仿宋" w:hAnsi="仿宋" w:cs="宋体"/>
                <w:bCs/>
                <w:kern w:val="0"/>
                <w:sz w:val="24"/>
                <w:szCs w:val="20"/>
              </w:rPr>
              <w:t>网站前台页面和后台页面都应支持手机访问时强制切换到PC版。后台页面在手机访问并强制切换为PC版时，保证功能基本可用，且无需放大缩小页面。</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数据缓存系统</w:t>
            </w:r>
          </w:p>
        </w:tc>
        <w:tc>
          <w:tcPr>
            <w:tcW w:w="7776" w:type="dxa"/>
            <w:vAlign w:val="center"/>
          </w:tcPr>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针对各种配置信息、频繁读取的数据进行缓存，并可以在源数据发生变化时自动更新缓存。</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应支持对需要频繁更新的数据使用数据缓存，优先读取和操作缓存，系统再定时批量写入数据库，以减少在高并发时的数据库写入压力。</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应支持对WebAPI的接口数据进行缓存，并针对不同缓存对象设置不同的缓存过期时间。</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应支持分布式部署时，通过消息队列让所有服务器同步数据缓存。</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应支持查看、删除、批量删除、清空缓存，应支持按缓存键搜索缓存，应支持查看缓存的数据。</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页面输出缓存系统</w:t>
            </w:r>
          </w:p>
        </w:tc>
        <w:tc>
          <w:tcPr>
            <w:tcW w:w="7776" w:type="dxa"/>
            <w:vAlign w:val="center"/>
          </w:tcPr>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对于前台页面，系统在处理第一次请求时将页面HTML缓存到文件中，以后再处理请求时，直接从缓存文件中读取内容并返回给客户端，从而可以获得与静态HTML文件相近的性能和负载能力。</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应支持按需清理缓存文件。</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应支持在后台查看更新缓存任务以及任务进度。</w:t>
            </w:r>
            <w:r>
              <w:rPr>
                <w:rFonts w:ascii="仿宋" w:eastAsia="仿宋" w:hAnsi="仿宋" w:cs="宋体"/>
                <w:kern w:val="0"/>
                <w:sz w:val="24"/>
              </w:rPr>
              <w:t xml:space="preserve"> </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应支持主动更新页面输出缓存，清理缓存时，应同时创建更新缓存的任务及任务明细。让另外部署的缓存更新工具来访问后台服务器，从而及</w:t>
            </w:r>
            <w:r>
              <w:rPr>
                <w:rFonts w:ascii="仿宋" w:eastAsia="仿宋" w:hAnsi="仿宋" w:cs="宋体" w:hint="eastAsia"/>
                <w:kern w:val="0"/>
                <w:sz w:val="24"/>
              </w:rPr>
              <w:lastRenderedPageBreak/>
              <w:t>时将相应的页面创建好页面输出缓存，这样就与生成</w:t>
            </w:r>
            <w:r>
              <w:rPr>
                <w:rFonts w:ascii="仿宋" w:eastAsia="仿宋" w:hAnsi="仿宋" w:cs="宋体"/>
                <w:kern w:val="0"/>
                <w:sz w:val="24"/>
              </w:rPr>
              <w:t xml:space="preserve">HTML的机制类似，从而极大提高整个系统的负载能力。应支持生成优先级控制，以满足不同应用场景的生成HTML的优先级差异化对待。应支持任务及任务明细的排重处理，以减少对服务器资源的无谓消耗。 </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sz w:val="20"/>
                <w:szCs w:val="20"/>
              </w:rPr>
            </w:pPr>
          </w:p>
        </w:tc>
        <w:tc>
          <w:tcPr>
            <w:tcW w:w="1023" w:type="dxa"/>
            <w:vAlign w:val="center"/>
          </w:tcPr>
          <w:p w:rsidR="00E17D60" w:rsidRDefault="00BE0F1E">
            <w:pPr>
              <w:pStyle w:val="aa"/>
              <w:numPr>
                <w:ilvl w:val="0"/>
                <w:numId w:val="7"/>
              </w:numPr>
              <w:ind w:firstLineChars="0"/>
              <w:rPr>
                <w:rFonts w:ascii="仿宋" w:eastAsia="仿宋" w:hAnsi="仿宋"/>
                <w:bCs/>
                <w:kern w:val="0"/>
                <w:sz w:val="24"/>
                <w:szCs w:val="20"/>
                <w:lang w:val="en-US"/>
              </w:rPr>
            </w:pPr>
            <w:r>
              <w:rPr>
                <w:rFonts w:ascii="仿宋" w:eastAsia="仿宋" w:hAnsi="仿宋" w:hint="eastAsia"/>
                <w:bCs/>
                <w:kern w:val="0"/>
                <w:sz w:val="24"/>
                <w:szCs w:val="20"/>
                <w:lang w:val="en-US"/>
              </w:rPr>
              <w:t>静态</w:t>
            </w:r>
            <w:r>
              <w:rPr>
                <w:rFonts w:ascii="仿宋" w:eastAsia="仿宋" w:hAnsi="仿宋"/>
                <w:bCs/>
                <w:kern w:val="0"/>
                <w:sz w:val="24"/>
                <w:szCs w:val="20"/>
                <w:lang w:val="en-US"/>
              </w:rPr>
              <w:t>HTML生成和发布系统</w:t>
            </w:r>
          </w:p>
          <w:p w:rsidR="00E17D60" w:rsidRDefault="00E17D60">
            <w:pPr>
              <w:pStyle w:val="21"/>
              <w:spacing w:line="276" w:lineRule="auto"/>
              <w:ind w:left="113" w:firstLineChars="0" w:firstLine="0"/>
              <w:rPr>
                <w:rFonts w:ascii="仿宋" w:eastAsia="仿宋" w:hAnsi="仿宋"/>
                <w:bCs/>
                <w:kern w:val="0"/>
                <w:sz w:val="24"/>
                <w:szCs w:val="20"/>
              </w:rPr>
            </w:pPr>
          </w:p>
        </w:tc>
        <w:tc>
          <w:tcPr>
            <w:tcW w:w="7776" w:type="dxa"/>
            <w:vAlign w:val="center"/>
          </w:tcPr>
          <w:p w:rsidR="00E17D60" w:rsidRDefault="00BE0F1E">
            <w:pPr>
              <w:pStyle w:val="21"/>
              <w:spacing w:line="276" w:lineRule="auto"/>
              <w:ind w:firstLine="480"/>
              <w:rPr>
                <w:rFonts w:ascii="仿宋" w:eastAsia="仿宋" w:hAnsi="仿宋" w:cs="宋体"/>
                <w:bCs/>
                <w:kern w:val="0"/>
                <w:sz w:val="24"/>
                <w:szCs w:val="20"/>
              </w:rPr>
            </w:pPr>
            <w:r>
              <w:rPr>
                <w:rFonts w:ascii="仿宋" w:eastAsia="仿宋" w:hAnsi="仿宋" w:cs="宋体" w:hint="eastAsia"/>
                <w:bCs/>
                <w:kern w:val="0"/>
                <w:sz w:val="24"/>
                <w:szCs w:val="20"/>
              </w:rPr>
              <w:t>应支持开启</w:t>
            </w:r>
            <w:r>
              <w:rPr>
                <w:rFonts w:ascii="仿宋" w:eastAsia="仿宋" w:hAnsi="仿宋" w:cs="宋体"/>
                <w:bCs/>
                <w:kern w:val="0"/>
                <w:sz w:val="24"/>
                <w:szCs w:val="20"/>
              </w:rPr>
              <w:t>/关闭“生成和发布静态HTML”功能。</w:t>
            </w:r>
            <w:r>
              <w:rPr>
                <w:rFonts w:ascii="仿宋" w:eastAsia="仿宋" w:hAnsi="仿宋" w:cs="宋体" w:hint="eastAsia"/>
                <w:bCs/>
                <w:kern w:val="0"/>
                <w:sz w:val="24"/>
                <w:szCs w:val="20"/>
              </w:rPr>
              <w:t>应支持手动生成和发布站点首页、栏目页、内容页的</w:t>
            </w:r>
            <w:r>
              <w:rPr>
                <w:rFonts w:ascii="仿宋" w:eastAsia="仿宋" w:hAnsi="仿宋" w:cs="宋体"/>
                <w:bCs/>
                <w:kern w:val="0"/>
                <w:sz w:val="24"/>
                <w:szCs w:val="20"/>
              </w:rPr>
              <w:t>HTML。</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应支持自动按需生成</w:t>
            </w:r>
            <w:r>
              <w:rPr>
                <w:rFonts w:ascii="仿宋" w:eastAsia="仿宋" w:hAnsi="仿宋" w:cs="宋体"/>
                <w:kern w:val="0"/>
                <w:sz w:val="24"/>
              </w:rPr>
              <w:t>HTML，即在添加、修改、删除、审核通过、取消审核、移动等各种操作时自动生成和发布相应页面的HTML文件（含内容页、列表页、站点首页等）。</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kern w:val="0"/>
                <w:sz w:val="24"/>
              </w:rPr>
              <w:t>应支持对同一个页面同时生成PC版、手机版、PAD版等多种移动设备的HTML页面，应支持在生成HTML模式下当PC、手机、PAD等不同设备访问同一URL时仍能显示与之最适配的页面（非响应式页面设计）。</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内容检查系统</w:t>
            </w:r>
          </w:p>
        </w:tc>
        <w:tc>
          <w:tcPr>
            <w:tcW w:w="7776" w:type="dxa"/>
            <w:vAlign w:val="center"/>
          </w:tcPr>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应内置敏感词库，并可手工添加、删除、修改、查询敏感词。</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应支持敏感词分类管理，每一类敏感词由动词、名词和专属词语组成。对内容进行敏感词扫描时应穷举所有动词</w:t>
            </w:r>
            <w:r>
              <w:rPr>
                <w:rFonts w:ascii="仿宋" w:eastAsia="仿宋" w:hAnsi="仿宋" w:cs="宋体"/>
                <w:kern w:val="0"/>
                <w:sz w:val="24"/>
              </w:rPr>
              <w:t>+名词、名词+动词的组合可能性，若出现任一情况都会判定为存在敏感词。</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敏感词分类应支持新建、修改、删除等操作。应内置常见敏感词分类，内置敏感词分类</w:t>
            </w:r>
            <w:r>
              <w:rPr>
                <w:rFonts w:ascii="仿宋" w:eastAsia="仿宋" w:hAnsi="仿宋" w:cs="宋体" w:hint="eastAsia"/>
                <w:kern w:val="0"/>
                <w:sz w:val="24"/>
              </w:rPr>
              <w:t>。</w:t>
            </w:r>
          </w:p>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应内置错别字词库，并可手工添加、删除、修改、查询错别字。内置错别字词库的错别字数量不得少于4000个。</w:t>
            </w:r>
          </w:p>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错别字应支持“错误级别”的设置。对于级别为“严重”的错别字，编辑内容时如果发现了必须更正后才能发布。</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错别字应支持“例外情况”的设置，疑似错别字包含在这些例外情况中时，就不认为是错别字，以减少误报的情况。例外情况可为空，不能与错别字相同，不空时则一定包含错别字。例外情况应支持多个词组。当“更正建议”包含了“错别字”时，自动变成例外情况。 应支持导入、导出错别字词库。</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kern w:val="0"/>
                <w:sz w:val="24"/>
                <w:szCs w:val="24"/>
                <w:lang w:val="en-US"/>
              </w:rPr>
              <w:t></w:t>
            </w:r>
            <w:r>
              <w:rPr>
                <w:rFonts w:ascii="宋体" w:hAnsi="宋体" w:cstheme="minorEastAsia" w:hint="eastAsia"/>
                <w:b/>
                <w:bCs/>
                <w:kern w:val="0"/>
                <w:szCs w:val="21"/>
              </w:rPr>
              <w:t>▲</w:t>
            </w:r>
            <w:r>
              <w:rPr>
                <w:rFonts w:ascii="仿宋" w:eastAsia="仿宋" w:hAnsi="仿宋" w:cs="宋体"/>
                <w:kern w:val="0"/>
                <w:sz w:val="24"/>
                <w:szCs w:val="24"/>
                <w:lang w:val="en-US"/>
              </w:rPr>
              <w:t>对内容进行敏感词扫描时应支持匹配发现使用特殊字符拼接和变形的敏感词。</w:t>
            </w:r>
          </w:p>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应支持接入黑马校对、网景盛世、JCJC、开普云等第三方错别检测接口。配置第三方接口时应支持接口测试功能</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对于内容中的错链，可自动识别，并可提供自动修复方案。</w:t>
            </w:r>
          </w:p>
          <w:p w:rsidR="00E17D60" w:rsidRDefault="00BE0F1E">
            <w:pPr>
              <w:pStyle w:val="aa"/>
              <w:autoSpaceDE w:val="0"/>
              <w:autoSpaceDN w:val="0"/>
              <w:adjustRightInd w:val="0"/>
              <w:spacing w:line="360" w:lineRule="auto"/>
              <w:ind w:firstLine="422"/>
              <w:rPr>
                <w:rFonts w:ascii="仿宋" w:eastAsia="仿宋" w:hAnsi="仿宋" w:cs="宋体"/>
                <w:bCs/>
                <w:kern w:val="0"/>
                <w:sz w:val="24"/>
                <w:szCs w:val="24"/>
                <w:lang w:val="en-US"/>
              </w:rPr>
            </w:pPr>
            <w:r>
              <w:rPr>
                <w:rFonts w:ascii="宋体" w:hAnsi="宋体" w:cstheme="minorEastAsia" w:hint="eastAsia"/>
                <w:b/>
                <w:bCs/>
                <w:kern w:val="0"/>
                <w:szCs w:val="21"/>
              </w:rPr>
              <w:t>▲</w:t>
            </w:r>
            <w:r>
              <w:rPr>
                <w:rFonts w:ascii="仿宋" w:eastAsia="仿宋" w:hAnsi="仿宋" w:cs="宋体"/>
                <w:bCs/>
                <w:kern w:val="0"/>
                <w:sz w:val="24"/>
                <w:szCs w:val="24"/>
                <w:lang w:val="en-US"/>
              </w:rPr>
              <w:t>应支持内容在保存和终审通过时要求强制检测重复标题、错别字和</w:t>
            </w:r>
            <w:r>
              <w:rPr>
                <w:rFonts w:ascii="仿宋" w:eastAsia="仿宋" w:hAnsi="仿宋" w:cs="宋体"/>
                <w:bCs/>
                <w:kern w:val="0"/>
                <w:sz w:val="24"/>
                <w:szCs w:val="24"/>
                <w:lang w:val="en-US"/>
              </w:rPr>
              <w:lastRenderedPageBreak/>
              <w:t>敏感字，并对检测结果进行提示，对于发现的每个错别字和敏感字，点击时文章内容中同步定位相应位置并标记显示，编辑人员可以人工确认，确认是错别字和敏感字时可点击“更正”按钮让系统自动更正。</w:t>
            </w:r>
          </w:p>
          <w:p w:rsidR="00E17D60" w:rsidRDefault="00BE0F1E">
            <w:pPr>
              <w:pStyle w:val="aa"/>
              <w:autoSpaceDE w:val="0"/>
              <w:autoSpaceDN w:val="0"/>
              <w:adjustRightInd w:val="0"/>
              <w:spacing w:line="360" w:lineRule="auto"/>
              <w:ind w:firstLine="480"/>
              <w:rPr>
                <w:rFonts w:ascii="仿宋" w:eastAsia="仿宋" w:hAnsi="仿宋" w:cs="宋体"/>
                <w:bCs/>
                <w:kern w:val="0"/>
                <w:sz w:val="24"/>
                <w:szCs w:val="24"/>
                <w:lang w:val="en-US"/>
              </w:rPr>
            </w:pPr>
            <w:r>
              <w:rPr>
                <w:rFonts w:ascii="仿宋" w:eastAsia="仿宋" w:hAnsi="仿宋" w:cs="宋体" w:hint="eastAsia"/>
                <w:bCs/>
                <w:kern w:val="0"/>
                <w:sz w:val="24"/>
                <w:szCs w:val="24"/>
                <w:lang w:val="en-US"/>
              </w:rPr>
              <w:t>在评论、留言等互动功能模块中，用户发表的内容中如果有敏感词，则不允许提交。</w:t>
            </w:r>
          </w:p>
          <w:p w:rsidR="00E17D60" w:rsidRDefault="00BE0F1E">
            <w:pPr>
              <w:pStyle w:val="aa"/>
              <w:autoSpaceDE w:val="0"/>
              <w:autoSpaceDN w:val="0"/>
              <w:adjustRightInd w:val="0"/>
              <w:spacing w:line="360" w:lineRule="auto"/>
              <w:ind w:firstLine="422"/>
              <w:rPr>
                <w:rFonts w:ascii="仿宋" w:eastAsia="仿宋" w:hAnsi="仿宋" w:cs="宋体"/>
                <w:bCs/>
                <w:kern w:val="0"/>
                <w:sz w:val="24"/>
                <w:szCs w:val="24"/>
                <w:lang w:val="en-US"/>
              </w:rPr>
            </w:pPr>
            <w:r>
              <w:rPr>
                <w:rFonts w:ascii="宋体" w:hAnsi="宋体" w:cstheme="minorEastAsia" w:hint="eastAsia"/>
                <w:b/>
                <w:bCs/>
                <w:kern w:val="0"/>
                <w:szCs w:val="21"/>
              </w:rPr>
              <w:t>▲</w:t>
            </w:r>
            <w:r>
              <w:rPr>
                <w:rFonts w:ascii="仿宋" w:eastAsia="仿宋" w:hAnsi="仿宋" w:cs="宋体" w:hint="eastAsia"/>
                <w:bCs/>
                <w:kern w:val="0"/>
                <w:sz w:val="24"/>
                <w:szCs w:val="24"/>
                <w:lang w:val="en-US"/>
              </w:rPr>
              <w:t>前台显示时，对于文章内容、信件内容中的身份证信息、手机号码、银行卡号等敏感信息，自动将中间几位以</w:t>
            </w:r>
            <w:r>
              <w:rPr>
                <w:rFonts w:ascii="仿宋" w:eastAsia="仿宋" w:hAnsi="仿宋" w:cs="宋体"/>
                <w:bCs/>
                <w:kern w:val="0"/>
                <w:sz w:val="24"/>
                <w:szCs w:val="24"/>
                <w:lang w:val="en-US"/>
              </w:rPr>
              <w:t>****代替。</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bCs/>
                <w:kern w:val="0"/>
                <w:sz w:val="24"/>
                <w:szCs w:val="24"/>
                <w:lang w:val="en-US"/>
              </w:rPr>
              <w:t>在绩效考核模块，提供错别字扫描与更正、敏感词扫描与更正、错链扫描与修复等功能。在网站监测模块，提供错别字监测与更正、敏感词监测与更正、错链监测与修复等功能。</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个人工作台系统</w:t>
            </w:r>
          </w:p>
        </w:tc>
        <w:tc>
          <w:tcPr>
            <w:tcW w:w="7776" w:type="dxa"/>
            <w:vAlign w:val="center"/>
          </w:tcPr>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应支持修改个人信息、修改个人密码、查看个人信息、查看个人权限、临时锁定、退出登录等操作。</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应根据权限集中显示各个模块的统计数据和待审核信息，以及监测中心的有关数据，点击数字可以进入到相应模块进行处理。</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应支持在右下角冒泡提示各个模块的待处理任务、待审核信息，点击后进入到相应模块进行处理。</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应支持查看、标记和管理发送给管理员的短消息，可以回复短消息，给其他管理员发送短消息。</w:t>
            </w:r>
          </w:p>
          <w:p w:rsidR="00E17D60" w:rsidRDefault="00BE0F1E">
            <w:pPr>
              <w:pStyle w:val="21"/>
              <w:spacing w:line="276" w:lineRule="auto"/>
              <w:ind w:firstLine="422"/>
              <w:rPr>
                <w:rFonts w:ascii="仿宋" w:eastAsia="仿宋" w:hAnsi="仿宋" w:cs="宋体"/>
                <w:kern w:val="0"/>
                <w:sz w:val="24"/>
              </w:rPr>
            </w:pPr>
            <w:r>
              <w:rPr>
                <w:rFonts w:ascii="宋体" w:hAnsi="宋体" w:cstheme="minorEastAsia" w:hint="eastAsia"/>
                <w:b/>
                <w:bCs/>
                <w:kern w:val="0"/>
                <w:szCs w:val="21"/>
              </w:rPr>
              <w:t>▲</w:t>
            </w:r>
            <w:r>
              <w:rPr>
                <w:rFonts w:ascii="仿宋" w:eastAsia="仿宋" w:hAnsi="仿宋" w:cs="宋体" w:hint="eastAsia"/>
                <w:kern w:val="0"/>
                <w:sz w:val="24"/>
              </w:rPr>
              <w:t>应支持按照内容模型来管理我添加的内容，应支持按照内容模型来管理草稿，应支持按照内容模型来管理被退回的稿件，当前管理员如果有被退回的稿件时，菜单项名称上应该显示红点提醒标记。</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个人素材库系统</w:t>
            </w:r>
          </w:p>
        </w:tc>
        <w:tc>
          <w:tcPr>
            <w:tcW w:w="7776" w:type="dxa"/>
            <w:vAlign w:val="center"/>
          </w:tcPr>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应默认按照“图片、视频、音频、Office文档、其他文件”进行分类。</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应支持将素材移动、添加到其他素材分类，或者从素材分类中删除。</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应支持创建、修改、删除素材分类，支持将素材分类设为共享，</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应支持在素材分类中直接上传素材。</w:t>
            </w:r>
          </w:p>
          <w:p w:rsidR="00E17D60" w:rsidRDefault="00BE0F1E">
            <w:pPr>
              <w:pStyle w:val="aa"/>
              <w:autoSpaceDE w:val="0"/>
              <w:autoSpaceDN w:val="0"/>
              <w:adjustRightInd w:val="0"/>
              <w:spacing w:line="360" w:lineRule="auto"/>
              <w:ind w:firstLine="480"/>
              <w:rPr>
                <w:rFonts w:asciiTheme="minorEastAsia" w:eastAsia="仿宋" w:hAnsiTheme="minorEastAsia" w:cstheme="minorEastAsia"/>
                <w:kern w:val="0"/>
                <w:sz w:val="24"/>
                <w:szCs w:val="24"/>
                <w:lang w:val="en-US"/>
              </w:rPr>
            </w:pPr>
            <w:r>
              <w:rPr>
                <w:rFonts w:ascii="仿宋" w:eastAsia="仿宋" w:hAnsi="仿宋" w:cs="宋体" w:hint="eastAsia"/>
                <w:kern w:val="0"/>
                <w:sz w:val="24"/>
                <w:szCs w:val="24"/>
                <w:lang w:val="en-US"/>
              </w:rPr>
              <w:t>公共素材为所有管理员共享的素材。应支持从公共素材库中添加素材到自己的个人素材分类中。</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用户中心</w:t>
            </w:r>
            <w:r>
              <w:rPr>
                <w:rFonts w:ascii="仿宋" w:eastAsia="仿宋" w:hAnsi="仿宋" w:hint="eastAsia"/>
                <w:kern w:val="0"/>
                <w:sz w:val="24"/>
              </w:rPr>
              <w:lastRenderedPageBreak/>
              <w:t>系统</w:t>
            </w:r>
          </w:p>
        </w:tc>
        <w:tc>
          <w:tcPr>
            <w:tcW w:w="7776" w:type="dxa"/>
            <w:vAlign w:val="center"/>
          </w:tcPr>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lastRenderedPageBreak/>
              <w:t>▲</w:t>
            </w:r>
            <w:r>
              <w:rPr>
                <w:rFonts w:ascii="仿宋" w:eastAsia="仿宋" w:hAnsi="仿宋" w:cs="宋体" w:hint="eastAsia"/>
                <w:kern w:val="0"/>
                <w:sz w:val="24"/>
                <w:szCs w:val="24"/>
                <w:lang w:val="en-US"/>
              </w:rPr>
              <w:t>应支持用户注册、登录、找回密码、设置/修改密码、修改完善信息、绑定/修改手机号码、设置/绑定邮箱、合并帐号、安全日志等功能。</w:t>
            </w:r>
            <w:r>
              <w:rPr>
                <w:rFonts w:ascii="仿宋" w:eastAsia="仿宋" w:hAnsi="仿宋" w:cs="宋体" w:hint="eastAsia"/>
                <w:kern w:val="0"/>
                <w:sz w:val="24"/>
                <w:szCs w:val="24"/>
                <w:lang w:val="en-US"/>
              </w:rPr>
              <w:lastRenderedPageBreak/>
              <w:t>用户注册时，除了必须填写的用户名、昵称和密码以外，电子邮件、手机号码、身份证号码、出生日期等字段应该都可以支持配置是否启用、是否必填。</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找回密码验证方式应支持通过通过邮箱验证、通过找回密码问题答案验证三种方式。应可配置强制用户设置找回密码问题及答案，开启此开关时，用户注册后必须先设置好找回密码问题及答案以后才能正常使用相关功能。</w:t>
            </w:r>
          </w:p>
          <w:p w:rsidR="00E17D60" w:rsidRDefault="00BE0F1E">
            <w:pPr>
              <w:pStyle w:val="aa"/>
              <w:autoSpaceDE w:val="0"/>
              <w:autoSpaceDN w:val="0"/>
              <w:adjustRightInd w:val="0"/>
              <w:spacing w:line="360" w:lineRule="auto"/>
              <w:ind w:firstLine="480"/>
              <w:rPr>
                <w:rFonts w:asciiTheme="minorEastAsia" w:eastAsia="仿宋" w:hAnsiTheme="minorEastAsia" w:cstheme="minorEastAsia"/>
                <w:kern w:val="0"/>
                <w:sz w:val="24"/>
                <w:szCs w:val="24"/>
                <w:lang w:val="en-US"/>
              </w:rPr>
            </w:pPr>
            <w:r>
              <w:rPr>
                <w:rFonts w:ascii="仿宋" w:eastAsia="仿宋" w:hAnsi="仿宋" w:cs="宋体" w:hint="eastAsia"/>
                <w:kern w:val="0"/>
                <w:sz w:val="24"/>
                <w:szCs w:val="24"/>
                <w:lang w:val="en-US"/>
              </w:rPr>
              <w:t>应支持记录用户登录、退出、修改密码、合并帐号等用户帐户操作日志，并支持用户查看帐户安全日志功能。</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用户投稿系统</w:t>
            </w:r>
          </w:p>
        </w:tc>
        <w:tc>
          <w:tcPr>
            <w:tcW w:w="7776" w:type="dxa"/>
            <w:vAlign w:val="center"/>
          </w:tcPr>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应支持在站点设置中开启</w:t>
            </w:r>
            <w:r>
              <w:rPr>
                <w:rFonts w:ascii="仿宋" w:eastAsia="仿宋" w:hAnsi="仿宋" w:cs="宋体"/>
                <w:kern w:val="0"/>
                <w:sz w:val="24"/>
                <w:szCs w:val="24"/>
                <w:lang w:val="en-US"/>
              </w:rPr>
              <w:t xml:space="preserve">/关闭用户投稿功能。 </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kern w:val="0"/>
                <w:sz w:val="24"/>
                <w:szCs w:val="24"/>
                <w:lang w:val="en-US"/>
              </w:rPr>
              <w:t>应支持多种用户投稿权限设置方式</w:t>
            </w:r>
            <w:r>
              <w:rPr>
                <w:rFonts w:ascii="仿宋" w:eastAsia="仿宋" w:hAnsi="仿宋" w:cs="宋体" w:hint="eastAsia"/>
                <w:kern w:val="0"/>
                <w:sz w:val="24"/>
                <w:szCs w:val="24"/>
                <w:lang w:val="en-US"/>
              </w:rPr>
              <w:t>。</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kern w:val="0"/>
                <w:sz w:val="24"/>
                <w:szCs w:val="24"/>
                <w:lang w:val="en-US"/>
              </w:rPr>
              <w:t>应支持在一个页面中统一查看和设置所有节点的用户投稿权限。</w:t>
            </w:r>
          </w:p>
          <w:p w:rsidR="00E17D60" w:rsidRDefault="00BE0F1E">
            <w:pPr>
              <w:pStyle w:val="aa"/>
              <w:autoSpaceDE w:val="0"/>
              <w:autoSpaceDN w:val="0"/>
              <w:adjustRightInd w:val="0"/>
              <w:spacing w:line="360" w:lineRule="auto"/>
              <w:ind w:firstLine="422"/>
              <w:rPr>
                <w:rFonts w:ascii="仿宋" w:eastAsia="仿宋" w:hAnsi="仿宋" w:cs="宋体"/>
                <w:kern w:val="0"/>
                <w:sz w:val="24"/>
                <w:szCs w:val="24"/>
                <w:lang w:val="en-US"/>
              </w:rPr>
            </w:pPr>
            <w:r>
              <w:rPr>
                <w:rFonts w:ascii="宋体" w:hAnsi="宋体" w:cstheme="minorEastAsia" w:hint="eastAsia"/>
                <w:b/>
                <w:bCs/>
                <w:kern w:val="0"/>
                <w:szCs w:val="21"/>
              </w:rPr>
              <w:t>▲</w:t>
            </w:r>
            <w:r>
              <w:rPr>
                <w:rFonts w:ascii="仿宋" w:eastAsia="仿宋" w:hAnsi="仿宋" w:cs="宋体" w:hint="eastAsia"/>
                <w:kern w:val="0"/>
                <w:sz w:val="24"/>
                <w:szCs w:val="24"/>
                <w:lang w:val="en-US"/>
              </w:rPr>
              <w:t>应支持用户投稿编辑器与管理员投稿编辑器相同。</w:t>
            </w:r>
          </w:p>
          <w:p w:rsidR="00E17D60" w:rsidRDefault="00BE0F1E">
            <w:pPr>
              <w:pStyle w:val="aa"/>
              <w:autoSpaceDE w:val="0"/>
              <w:autoSpaceDN w:val="0"/>
              <w:adjustRightInd w:val="0"/>
              <w:spacing w:line="360"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应支持文章、图片、视频的投稿，不同内容模型应提供专门优化设计的投稿界面，应支持“保存并投稿</w:t>
            </w:r>
            <w:r>
              <w:rPr>
                <w:rFonts w:ascii="仿宋" w:eastAsia="仿宋" w:hAnsi="仿宋" w:cs="宋体"/>
                <w:kern w:val="0"/>
                <w:sz w:val="24"/>
                <w:szCs w:val="24"/>
                <w:lang w:val="en-US"/>
              </w:rPr>
              <w:t>”</w:t>
            </w:r>
            <w:r>
              <w:rPr>
                <w:rFonts w:ascii="仿宋" w:eastAsia="仿宋" w:hAnsi="仿宋" w:cs="宋体" w:hint="eastAsia"/>
                <w:kern w:val="0"/>
                <w:sz w:val="24"/>
                <w:szCs w:val="24"/>
                <w:lang w:val="en-US"/>
              </w:rPr>
              <w:t>或“保存草稿”。</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日志管理系统</w:t>
            </w:r>
          </w:p>
        </w:tc>
        <w:tc>
          <w:tcPr>
            <w:tcW w:w="7776" w:type="dxa"/>
            <w:vAlign w:val="center"/>
          </w:tcPr>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kern w:val="0"/>
                <w:sz w:val="24"/>
              </w:rPr>
              <w:t>▲</w:t>
            </w:r>
            <w:r>
              <w:rPr>
                <w:rFonts w:ascii="仿宋" w:eastAsia="仿宋" w:hAnsi="仿宋" w:cs="宋体" w:hint="eastAsia"/>
                <w:bCs/>
                <w:kern w:val="0"/>
                <w:sz w:val="24"/>
              </w:rPr>
              <w:t>应支持后台所有管理员账号安全检查，通过对后台管理员密码跟常见密码库检测是否为弱密码，如果为弱密码提示不能够通过，需要从新设置强密码。</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bCs/>
                <w:kern w:val="0"/>
                <w:sz w:val="24"/>
              </w:rPr>
              <w:t>应支持记录、查询系统后台的操作日志、安全日志、数据删除日志、系统异常日志、用户帐户的安全日志、用户帐户的安全防护日志。</w:t>
            </w:r>
          </w:p>
          <w:p w:rsidR="00E17D60" w:rsidRDefault="00BE0F1E">
            <w:pPr>
              <w:pStyle w:val="21"/>
              <w:spacing w:line="276" w:lineRule="auto"/>
              <w:ind w:firstLine="480"/>
              <w:rPr>
                <w:rFonts w:ascii="仿宋" w:eastAsia="仿宋" w:hAnsi="仿宋" w:cs="宋体"/>
                <w:bCs/>
                <w:kern w:val="0"/>
                <w:sz w:val="24"/>
              </w:rPr>
            </w:pPr>
            <w:r>
              <w:rPr>
                <w:rFonts w:ascii="仿宋" w:eastAsia="仿宋" w:hAnsi="仿宋" w:cs="宋体" w:hint="eastAsia"/>
                <w:kern w:val="0"/>
                <w:sz w:val="24"/>
              </w:rPr>
              <w:t>应支持是否开启异常配置日志记录功能，开启时系统会拦截所有的服务器内部错误并将其记录到异常日志中，异常日志须以文件的形式记录到系统目录中。应支持记录、查询系统后台的系统异常日志，日志内容应该包括时间、文件大小、文件内容等，并应支持单条、批量或者直接清空系统异常日志记录。</w:t>
            </w:r>
            <w:r>
              <w:rPr>
                <w:rFonts w:ascii="仿宋" w:eastAsia="仿宋" w:hAnsi="仿宋" w:cs="宋体"/>
                <w:kern w:val="0"/>
                <w:sz w:val="24"/>
              </w:rPr>
              <w:t xml:space="preserve"> </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网站运维中心</w:t>
            </w:r>
          </w:p>
        </w:tc>
        <w:tc>
          <w:tcPr>
            <w:tcW w:w="7776" w:type="dxa"/>
            <w:vAlign w:val="center"/>
          </w:tcPr>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kern w:val="0"/>
              </w:rPr>
              <w:t>▲</w:t>
            </w:r>
            <w:r>
              <w:rPr>
                <w:rFonts w:ascii="仿宋" w:eastAsia="仿宋" w:hAnsi="仿宋" w:cs="宋体" w:hint="eastAsia"/>
                <w:bCs w:val="0"/>
                <w:kern w:val="0"/>
              </w:rPr>
              <w:t>应支持在运维中心对网站平台所需要的各项参数进行集中配置，比如：平台参数配置、平台安全配置、异常处理配置、文件上传配置、邮件参数配置、图片水印配置、内容过滤配置、IP访问限定配置、页面变灰配置、错链修复配置、短消息配置等。</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应支持在运维中心将网站平台的各系统所需要的各项参数进行集中配置，比如：内容管理配置、便民咨询配置、领导信箱配置、问卷调查配</w:t>
            </w:r>
            <w:r>
              <w:rPr>
                <w:rFonts w:ascii="仿宋" w:eastAsia="仿宋" w:hAnsi="仿宋" w:cs="宋体" w:hint="eastAsia"/>
                <w:bCs w:val="0"/>
                <w:kern w:val="0"/>
              </w:rPr>
              <w:lastRenderedPageBreak/>
              <w:t>置、投票管理配置配置等。</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kern w:val="0"/>
              </w:rPr>
              <w:t>▲</w:t>
            </w:r>
            <w:r>
              <w:rPr>
                <w:rFonts w:ascii="仿宋" w:eastAsia="仿宋" w:hAnsi="仿宋" w:cs="宋体" w:hint="eastAsia"/>
                <w:bCs w:val="0"/>
                <w:kern w:val="0"/>
              </w:rPr>
              <w:t>应支持网站的前台页面定时开启和关闭变灰效果。可以设置网页变灰效果的开始时间和结束时间，到时系统自动将网页变灰或恢复正常。</w:t>
            </w:r>
          </w:p>
        </w:tc>
      </w:tr>
      <w:tr w:rsidR="00E17D60" w:rsidTr="009D19E8">
        <w:trPr>
          <w:trHeight w:val="120"/>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bCs w:val="0"/>
                <w:kern w:val="0"/>
              </w:rPr>
            </w:pPr>
          </w:p>
        </w:tc>
        <w:tc>
          <w:tcPr>
            <w:tcW w:w="1023" w:type="dxa"/>
            <w:vAlign w:val="center"/>
          </w:tcPr>
          <w:p w:rsidR="00E17D60" w:rsidRDefault="00BE0F1E">
            <w:pPr>
              <w:pStyle w:val="21"/>
              <w:numPr>
                <w:ilvl w:val="0"/>
                <w:numId w:val="7"/>
              </w:numPr>
              <w:spacing w:line="276" w:lineRule="auto"/>
              <w:ind w:firstLineChars="0"/>
              <w:rPr>
                <w:rFonts w:ascii="仿宋" w:eastAsia="仿宋" w:hAnsi="仿宋" w:cs="宋体"/>
                <w:kern w:val="0"/>
                <w:sz w:val="24"/>
              </w:rPr>
            </w:pPr>
            <w:r>
              <w:rPr>
                <w:rFonts w:ascii="仿宋" w:eastAsia="仿宋" w:hAnsi="仿宋" w:hint="eastAsia"/>
                <w:kern w:val="0"/>
                <w:sz w:val="24"/>
              </w:rPr>
              <w:t>网站运营中心</w:t>
            </w:r>
          </w:p>
        </w:tc>
        <w:tc>
          <w:tcPr>
            <w:tcW w:w="7776" w:type="dxa"/>
            <w:vAlign w:val="center"/>
          </w:tcPr>
          <w:p w:rsidR="00E17D60" w:rsidRDefault="00BE0F1E">
            <w:pPr>
              <w:pStyle w:val="21"/>
              <w:spacing w:line="276" w:lineRule="auto"/>
              <w:ind w:firstLine="480"/>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kern w:val="0"/>
                <w:sz w:val="24"/>
              </w:rPr>
              <w:t>应支持在运营中心在对整个网站平台运营数据（如文章、图片、视频、内容</w:t>
            </w:r>
            <w:r>
              <w:rPr>
                <w:rFonts w:ascii="仿宋" w:eastAsia="仿宋" w:hAnsi="仿宋" w:cs="宋体" w:hint="eastAsia"/>
                <w:kern w:val="0"/>
                <w:sz w:val="24"/>
              </w:rPr>
              <w:t>和</w:t>
            </w:r>
            <w:r>
              <w:rPr>
                <w:rFonts w:ascii="仿宋" w:eastAsia="仿宋" w:hAnsi="仿宋" w:cs="宋体"/>
                <w:kern w:val="0"/>
                <w:sz w:val="24"/>
              </w:rPr>
              <w:t>素材等）进行集中管理（查看、取消发布、删除、发布、归档等），应支持按ID、标题、内容、简介进行搜索、应支持按ID、站点、审核状态、发布状态、归档状态、发布时间等进行筛选。</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应支持平台超管在运营中心--信息管理中心可以采用各子站的文章到主站，采用时应可以修改标题、内容、优先级、审核状态。</w:t>
            </w:r>
          </w:p>
          <w:p w:rsidR="00E17D60" w:rsidRDefault="00BE0F1E">
            <w:pPr>
              <w:pStyle w:val="21"/>
              <w:spacing w:line="276" w:lineRule="auto"/>
              <w:ind w:firstLine="480"/>
              <w:rPr>
                <w:rFonts w:ascii="仿宋" w:eastAsia="仿宋" w:hAnsi="仿宋" w:cs="宋体"/>
                <w:kern w:val="0"/>
                <w:sz w:val="24"/>
              </w:rPr>
            </w:pPr>
            <w:r>
              <w:rPr>
                <w:rFonts w:ascii="仿宋" w:eastAsia="仿宋" w:hAnsi="仿宋" w:cs="宋体"/>
                <w:kern w:val="0"/>
                <w:sz w:val="24"/>
              </w:rPr>
              <w:t>应支持将运营中心信息管理的权限细分成“查看、采用、管理权限”。有查看权限的管理员就可以查看全站的内容，有管理权限的管理员才可以进行相关管理操作，有采用权限的管理员则能进行采用操作，在信息中心采用稿件时，采用到的目标站点及节点根据当前管理员的权限来显示和服务器端检查判断。</w:t>
            </w:r>
          </w:p>
        </w:tc>
      </w:tr>
      <w:tr w:rsidR="00E17D60" w:rsidTr="009D19E8">
        <w:trPr>
          <w:trHeight w:val="17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restart"/>
            <w:vAlign w:val="center"/>
          </w:tcPr>
          <w:p w:rsidR="00E17D60" w:rsidRDefault="00BE0F1E">
            <w:pPr>
              <w:widowControl/>
              <w:spacing w:line="276" w:lineRule="auto"/>
              <w:jc w:val="left"/>
              <w:textAlignment w:val="center"/>
              <w:rPr>
                <w:rFonts w:ascii="仿宋" w:eastAsia="仿宋" w:hAnsi="仿宋" w:cs="宋体"/>
                <w:bCs w:val="0"/>
                <w:kern w:val="0"/>
              </w:rPr>
            </w:pPr>
            <w:r>
              <w:rPr>
                <w:rFonts w:ascii="仿宋" w:eastAsia="仿宋" w:hAnsi="仿宋" w:cs="宋体" w:hint="eastAsia"/>
                <w:bCs w:val="0"/>
                <w:kern w:val="0"/>
              </w:rPr>
              <w:t>《三》应用管理系统功能要求</w:t>
            </w: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内容管理系统</w:t>
            </w:r>
          </w:p>
        </w:tc>
        <w:tc>
          <w:tcPr>
            <w:tcW w:w="7776" w:type="dxa"/>
            <w:vAlign w:val="center"/>
          </w:tcPr>
          <w:p w:rsidR="00E17D60" w:rsidRDefault="00BE0F1E">
            <w:pPr>
              <w:pStyle w:val="4"/>
              <w:numPr>
                <w:ilvl w:val="0"/>
                <w:numId w:val="9"/>
              </w:numPr>
              <w:spacing w:before="0" w:after="0" w:line="276"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栏目/节点管理</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栏目/节点应支持创建多级节点。</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节点应支持内容节点、单页节点、链接节点三种类型，节点类型可以互相转换，应支持节点批量移动、批量排序、批量导出、批量设置，应支持节点归档/恢复功能，应支持配置审核流程，应支持启用、关闭评论功能，应支持开启/关闭手机版功能，应支持配置IP访问限定功能。</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w:t>
            </w:r>
            <w:r>
              <w:rPr>
                <w:rFonts w:ascii="仿宋" w:eastAsia="仿宋" w:hAnsi="仿宋" w:cs="宋体"/>
                <w:kern w:val="0"/>
                <w:sz w:val="24"/>
                <w:szCs w:val="24"/>
                <w:lang w:val="en-US"/>
              </w:rPr>
              <w:t>节点树应支持以各种图标直观展示节点类型（内容/单页/链接）、节点的内容模型（文章/图片/视频/信息公开等）、节点的前台权限类型（开放/半开放/认证）、节点是否归档、节点是否关闭等信息。应支持当节点下有待审核内容时在节点及其父节点的节点名称后显示红点提醒，以提醒管理员及时审核。</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应支持批量添加节点功能。内容节点、单页节点、链接节点三种类型都支持批量添加，在批量添加时可以设置一些通用的节点参数（比如列表页路由规则、列表页模板等）。</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应支持批量设置节点参数功能。</w:t>
            </w:r>
            <w:r>
              <w:rPr>
                <w:rFonts w:ascii="仿宋" w:eastAsia="仿宋" w:hAnsi="仿宋" w:cs="宋体"/>
                <w:kern w:val="0"/>
                <w:sz w:val="24"/>
                <w:szCs w:val="24"/>
                <w:lang w:val="en-US"/>
              </w:rPr>
              <w:t xml:space="preserve"> </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为栏目统一添加扩展字段，前台可以方便的进行调用，以满足栏目信息扩展的需要。栏目扩展字段采用与内容模型扩展字段相同的内部机制，可以提供丰富的扩展字段类型。扩展字段应支持创建、修改、查看、删除、排序等功能。</w:t>
            </w:r>
            <w:r>
              <w:rPr>
                <w:rFonts w:ascii="仿宋" w:eastAsia="仿宋" w:hAnsi="仿宋" w:cs="宋体"/>
                <w:kern w:val="0"/>
                <w:sz w:val="24"/>
                <w:szCs w:val="24"/>
                <w:lang w:val="en-US"/>
              </w:rPr>
              <w:t xml:space="preserve"> </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节点列表应支持以各种图标直观展示节点类型（内容</w:t>
            </w:r>
            <w:r>
              <w:rPr>
                <w:rFonts w:ascii="仿宋" w:eastAsia="仿宋" w:hAnsi="仿宋" w:cs="宋体"/>
                <w:kern w:val="0"/>
                <w:sz w:val="24"/>
                <w:szCs w:val="24"/>
                <w:lang w:val="en-US"/>
              </w:rPr>
              <w:t>/单页/链接）、节点的内容模型（文章/图片/视频/信息公开等）、节点的前台权限类型（开放/半开放/认证）、节点是否归档、节点是否关闭、节点的审核流程、是否启用发文部门、是否开启订阅、是否默认订阅栏目、是否允许评论、</w:t>
            </w:r>
            <w:r>
              <w:rPr>
                <w:rFonts w:ascii="仿宋" w:eastAsia="仿宋" w:hAnsi="仿宋" w:cs="宋体"/>
                <w:kern w:val="0"/>
                <w:sz w:val="24"/>
                <w:szCs w:val="24"/>
                <w:lang w:val="en-US"/>
              </w:rPr>
              <w:lastRenderedPageBreak/>
              <w:t xml:space="preserve">允许他站报送、是否允许用户投稿等信息。 </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应支持导入节点功能，以便在两个平台之间快速迁移数据。</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应支持导出节点功能。导出节点时应可以设置导出的字段、导出的数据范围（全部数据</w:t>
            </w:r>
            <w:r>
              <w:rPr>
                <w:rFonts w:ascii="仿宋" w:eastAsia="仿宋" w:hAnsi="仿宋" w:cs="宋体"/>
                <w:kern w:val="0"/>
                <w:sz w:val="24"/>
                <w:szCs w:val="24"/>
                <w:lang w:val="en-US"/>
              </w:rPr>
              <w:t>/符合筛选条件的数据/列表中选中的数据）、导出的文件格式（Excel/CSV/XML/Json/压缩包Zip），确认后再按照指定的条件来导出数据，以尽量减少导出后的数据再加工处理工作。导出的文件格式为“压缩包Zip”时，在导出时应除了导出节点记录以外，还应将节点描述中附带的图片、视频和其他附件一并打包，以用于在两个平台之间快速迁移数据。</w:t>
            </w:r>
          </w:p>
          <w:p w:rsidR="00E17D60" w:rsidRDefault="00BE0F1E">
            <w:pPr>
              <w:pStyle w:val="4"/>
              <w:numPr>
                <w:ilvl w:val="0"/>
                <w:numId w:val="9"/>
              </w:numPr>
              <w:spacing w:before="0" w:after="0" w:line="276"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内容采编发</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1）内容管理</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应支持按站点、节点、内容模型进行分类管理；应支持草稿、已退稿、已删除、待审核、审核中、终审通过待发布、已发布等状态。前台始终只显示状态为“已发布”的内容。</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hint="eastAsia"/>
                <w:kern w:val="0"/>
                <w:sz w:val="24"/>
              </w:rPr>
              <w:t>▲应支持当节点下有待审核内容时在节点及其父节点的节点名称后显示红点提醒，以提醒管理员及时审核。</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hint="eastAsia"/>
                <w:kern w:val="0"/>
                <w:sz w:val="24"/>
              </w:rPr>
              <w:t>▲对于文章类内容模型，应提供“表格视图、卡片视图、缩略图视图”三种不同的视图供选择，每种视图都应该精心设计，应能根据不同的屏幕分辨率做好优化设计，在各种常见分辨率（800/1024/1280/1366/1440/1600/ 1920/2560等）下都有比较好的显示效果。</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hint="eastAsia"/>
                <w:kern w:val="0"/>
                <w:sz w:val="24"/>
              </w:rPr>
              <w:t>▲应支持当屏幕分辨率较高（比如1920*1080及以上）时，可以在管理列表页中打开/关闭“内容页窗格”，当打开内容页窗格时，可以直接在当前列表页中查看相应的内容页，从而不需要在列表页和内容页之间跳来跳去。</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hint="eastAsia"/>
                <w:kern w:val="0"/>
                <w:sz w:val="24"/>
              </w:rPr>
              <w:t>▲应支持在列表页上方显示各种审核状态（比如待审核、审核中、终审通过待发布、定时发布、已发布）的内容数量，以方便管理员直观了解相关数据。</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kern w:val="0"/>
                <w:sz w:val="24"/>
              </w:rPr>
              <w:t>应支持当节点下有待审核内容时在节点及其父节点的节点名称后显示红点提醒，以提醒管理员及时审核。</w:t>
            </w:r>
            <w:r>
              <w:rPr>
                <w:rFonts w:ascii="Calibri" w:eastAsia="仿宋" w:hAnsi="Calibri" w:cs="Calibri"/>
                <w:kern w:val="0"/>
                <w:sz w:val="24"/>
              </w:rPr>
              <w:t> </w:t>
            </w:r>
          </w:p>
          <w:p w:rsidR="00E17D60" w:rsidRDefault="00BE0F1E">
            <w:pPr>
              <w:pStyle w:val="21"/>
              <w:spacing w:line="360" w:lineRule="auto"/>
              <w:ind w:firstLine="480"/>
              <w:rPr>
                <w:rFonts w:ascii="仿宋" w:eastAsia="仿宋" w:hAnsi="仿宋" w:cs="宋体"/>
                <w:kern w:val="0"/>
                <w:sz w:val="24"/>
              </w:rPr>
            </w:pPr>
            <w:r>
              <w:rPr>
                <w:rFonts w:ascii="仿宋" w:eastAsia="仿宋" w:hAnsi="仿宋" w:cs="宋体" w:hint="eastAsia"/>
                <w:kern w:val="0"/>
                <w:sz w:val="24"/>
              </w:rPr>
              <w:t>应支持批量终审通过、批量终审通过且发布、批量发布</w:t>
            </w:r>
            <w:r>
              <w:rPr>
                <w:rFonts w:ascii="仿宋" w:eastAsia="仿宋" w:hAnsi="仿宋" w:cs="宋体"/>
                <w:kern w:val="0"/>
                <w:sz w:val="24"/>
              </w:rPr>
              <w:t>/取消发布、批量移动/添加/复制到其他节点、批量归档/恢复正常、批量启用/禁用评</w:t>
            </w:r>
            <w:r>
              <w:rPr>
                <w:rFonts w:ascii="仿宋" w:eastAsia="仿宋" w:hAnsi="仿宋" w:cs="宋体"/>
                <w:kern w:val="0"/>
                <w:sz w:val="24"/>
              </w:rPr>
              <w:lastRenderedPageBreak/>
              <w:t>论、批量清除缓存文件、批量删除等操作。</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应支持归档功能，归档的内容在前台应显示醒目的归档图标和归档时间，支持内容回收站功能、退稿箱功能、应支持根据管理员所属角色的操作权限和数据范围查看、管理、审核自己权限范围的内容，不能越权操作，应支持可以跨内容模型复制到其他节点。</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▲应支持批量替换功能，应支持批量清理外部链接功能。</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应支持优先级批量调整，调整时支持拖动排序、手工设置、归零、置顶等。优先级默认应该只是同一天内有效。</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▲应支持批量导入</w:t>
            </w:r>
            <w:r>
              <w:rPr>
                <w:rFonts w:ascii="仿宋" w:eastAsia="仿宋" w:hAnsi="仿宋" w:cs="宋体"/>
                <w:kern w:val="0"/>
                <w:sz w:val="24"/>
                <w:szCs w:val="24"/>
                <w:lang w:val="en-US"/>
              </w:rPr>
              <w:t>Word功能，可以一次性上传多个Word文档并导入到系统中，文档中的图片自动上传到服务器上。导入的Word文档格式应支持.docx、.doc、.wps（金山WPS的文档格式），导入时应支持设置“将文件名/内容第一行设置为标题</w:t>
            </w:r>
            <w:r>
              <w:rPr>
                <w:rFonts w:ascii="仿宋" w:eastAsia="仿宋" w:hAnsi="仿宋" w:cs="宋体" w:hint="eastAsia"/>
                <w:kern w:val="0"/>
                <w:sz w:val="24"/>
                <w:szCs w:val="24"/>
                <w:lang w:val="en-US"/>
              </w:rPr>
              <w:t>doc</w:t>
            </w:r>
            <w:r>
              <w:rPr>
                <w:rFonts w:ascii="仿宋" w:eastAsia="仿宋" w:hAnsi="仿宋" w:cs="宋体"/>
                <w:kern w:val="0"/>
                <w:sz w:val="24"/>
                <w:szCs w:val="24"/>
                <w:lang w:val="en-US"/>
              </w:rPr>
              <w:t>”、“格式清理”（清除格式、首行缩进、清除字号、清除字体、清除链接、清除图片）和“审核状态”（待审核/终审通过/终审通过并发布）选项。</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kern w:val="0"/>
                <w:sz w:val="24"/>
                <w:szCs w:val="24"/>
                <w:lang w:val="en-US"/>
              </w:rPr>
              <w:t></w:t>
            </w:r>
            <w:r>
              <w:rPr>
                <w:rFonts w:ascii="仿宋" w:eastAsia="仿宋" w:hAnsi="仿宋" w:cs="宋体" w:hint="eastAsia"/>
                <w:bCs/>
                <w:kern w:val="0"/>
                <w:sz w:val="24"/>
                <w:szCs w:val="24"/>
              </w:rPr>
              <w:t>▲</w:t>
            </w:r>
            <w:r>
              <w:rPr>
                <w:rFonts w:ascii="仿宋" w:eastAsia="仿宋" w:hAnsi="仿宋" w:cs="宋体"/>
                <w:kern w:val="0"/>
                <w:sz w:val="24"/>
                <w:szCs w:val="24"/>
                <w:lang w:val="en-US"/>
              </w:rPr>
              <w:t>应支持导出数据功能。导出数据时应可以设置导出的字段、导出的数据范围（全部数据/符合筛选条件的数据/列表中选中的数据）、导出的文件格式（Excel/CSV/XML/Json/压缩包Zip），确认后再按照指定的条件来导出数据，以尽量减少导出后的数据再加工处理工作。导出的文件格式为“压缩包Zip”时，在导出时应除了导出文章记录以外，还应将内容中附带的图片、视频和其他附件一并打包，以用于在两个平台之间快速迁移数据。</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kern w:val="0"/>
                <w:sz w:val="24"/>
                <w:szCs w:val="24"/>
                <w:lang w:val="en-US"/>
              </w:rPr>
              <w:t></w:t>
            </w:r>
            <w:r>
              <w:rPr>
                <w:rFonts w:ascii="仿宋" w:eastAsia="仿宋" w:hAnsi="仿宋" w:cs="宋体" w:hint="eastAsia"/>
                <w:bCs/>
                <w:kern w:val="0"/>
                <w:sz w:val="24"/>
                <w:szCs w:val="24"/>
              </w:rPr>
              <w:t>▲</w:t>
            </w:r>
            <w:r>
              <w:rPr>
                <w:rFonts w:ascii="仿宋" w:eastAsia="仿宋" w:hAnsi="仿宋" w:cs="宋体"/>
                <w:kern w:val="0"/>
                <w:sz w:val="24"/>
                <w:szCs w:val="24"/>
                <w:lang w:val="en-US"/>
              </w:rPr>
              <w:t>应支持导出文章到Word/PDF功能，在将文章导出到Word文档时，除了文章标题和内容以外，还应将内容中的图片也一并打包进Word文档中，以方便再导入到其他平台中。批量导出文章到Word时，应支持打包成压缩包下载。</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2）内容编辑</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应支持内容编辑时应调用HTML在线编辑器实现所见即所得的编辑效果，应支持完整标题、副标题，完整标题应支持换行，标题应支持“&amp;、&lt;、&gt;”等特殊字符。</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应支持文章链接、图片链接、视频链接、友情链接等特殊内容。</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▲应支持一稿多发，即一篇内容可以同时添加到多个节点，应支持网站内容的定时发布，实现网站内容的提前准备和编辑，定时上线、</w:t>
            </w:r>
          </w:p>
          <w:p w:rsidR="00E17D60" w:rsidRDefault="00BE0F1E">
            <w:pPr>
              <w:autoSpaceDE w:val="0"/>
              <w:autoSpaceDN w:val="0"/>
              <w:adjustRightInd w:val="0"/>
              <w:spacing w:line="276" w:lineRule="auto"/>
              <w:ind w:firstLineChars="200" w:firstLine="400"/>
              <w:rPr>
                <w:rFonts w:ascii="仿宋" w:eastAsia="仿宋" w:hAnsi="仿宋" w:cs="宋体"/>
                <w:bCs w:val="0"/>
                <w:kern w:val="0"/>
                <w:sz w:val="20"/>
                <w:szCs w:val="20"/>
              </w:rPr>
            </w:pPr>
            <w:r>
              <w:rPr>
                <w:rFonts w:ascii="仿宋" w:eastAsia="仿宋" w:hAnsi="仿宋" w:cs="宋体" w:hint="eastAsia"/>
                <w:bCs w:val="0"/>
                <w:kern w:val="0"/>
                <w:sz w:val="20"/>
                <w:szCs w:val="20"/>
              </w:rPr>
              <w:t>▲</w:t>
            </w:r>
            <w:r>
              <w:rPr>
                <w:rFonts w:ascii="仿宋" w:eastAsia="仿宋" w:hAnsi="仿宋" w:cs="宋体"/>
                <w:bCs w:val="0"/>
                <w:kern w:val="0"/>
                <w:sz w:val="20"/>
                <w:szCs w:val="20"/>
              </w:rPr>
              <w:t>应为每一种内容模型设计专门优化过的编辑页面，以适合这种内容模型的编辑。</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w:t>
            </w:r>
            <w:r>
              <w:rPr>
                <w:rFonts w:ascii="仿宋" w:eastAsia="仿宋" w:hAnsi="仿宋" w:cs="宋体"/>
                <w:bCs w:val="0"/>
                <w:kern w:val="0"/>
              </w:rPr>
              <w:t>应支持前台预览功能，使操作人员能够对编辑的信息在网站中的效果进行预览，预览时应支持切换设备（PC/Phone/PAD），以方便预览各种设备下的前台页面效果，且预览功能不需要安装任何浏览器插件即可实现。</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应支持对上传后的图片进行裁剪、旋转、缩放等操作，应支持对上传</w:t>
            </w:r>
            <w:r>
              <w:rPr>
                <w:rFonts w:ascii="仿宋" w:eastAsia="仿宋" w:hAnsi="仿宋" w:cs="宋体" w:hint="eastAsia"/>
                <w:bCs w:val="0"/>
                <w:kern w:val="0"/>
              </w:rPr>
              <w:lastRenderedPageBreak/>
              <w:t>图片的自动压缩处理，以适应PC端、手机端的不同要求，应支持手工设置关联内容，应支持一键转载功能。</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w:t>
            </w:r>
            <w:r>
              <w:rPr>
                <w:rFonts w:ascii="仿宋" w:eastAsia="仿宋" w:hAnsi="仿宋" w:cs="宋体"/>
                <w:bCs w:val="0"/>
                <w:kern w:val="0"/>
              </w:rPr>
              <w:t>应支持数据删除和修改历史记录。对数据的有效字段（点击数等可通过前台浏览发生变化的字段除外）进行监控，当数据发生变化（修改、删除、审批等操作）时进行记录，并提供以时间线形式呈现的历史记录浏览功能，可以通过比对功能查看详细的数据修改情况。即使内容被删除，也可以通过数据删除记录查看到修改历史记录和删除操作者。</w:t>
            </w:r>
            <w:r>
              <w:rPr>
                <w:rFonts w:ascii="仿宋" w:eastAsia="仿宋" w:hAnsi="仿宋" w:cs="宋体" w:hint="eastAsia"/>
                <w:bCs w:val="0"/>
                <w:kern w:val="0"/>
              </w:rPr>
              <w:t xml:space="preserve"> </w:t>
            </w:r>
            <w:r>
              <w:rPr>
                <w:rFonts w:ascii="仿宋" w:eastAsia="仿宋" w:hAnsi="仿宋" w:cs="宋体"/>
                <w:bCs w:val="0"/>
                <w:kern w:val="0"/>
              </w:rPr>
              <w:t xml:space="preserve">   </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w:t>
            </w:r>
            <w:r>
              <w:rPr>
                <w:rFonts w:ascii="仿宋" w:eastAsia="仿宋" w:hAnsi="仿宋" w:cs="宋体"/>
                <w:bCs w:val="0"/>
                <w:kern w:val="0"/>
              </w:rPr>
              <w:t>编辑文章时应支持Word、PDF文档一键导入的功能，可以使用导入的Word、PDF文件名作为标题，文档内容直接导入到编辑器且保留源格式和表格，Word、PDF中的图片自动上传到服务器上。导入的Word文档格式应支持.docx、.doc、.wps（金山WPS的文档格式），导入时应支持设置“将文件名/内容第一行设置为标题”、格式清理（清除格式、首行缩进、清除字号、清除字体、清除链接、清除图片）选项。</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kern w:val="0"/>
              </w:rPr>
              <w:t>▲</w:t>
            </w:r>
            <w:r>
              <w:rPr>
                <w:rFonts w:ascii="仿宋" w:eastAsia="仿宋" w:hAnsi="仿宋" w:cs="宋体" w:hint="eastAsia"/>
                <w:bCs w:val="0"/>
                <w:kern w:val="0"/>
              </w:rPr>
              <w:t>应支持“可以直接在前台内容页点击链接进入后台编辑内容”功能。当管理员有登录后台且有对文章的编辑权限时，前台的内容查看页就会显示“进入后台编辑”链接。为了安全（不暴露后台地址），假如是一般的匿名访问或普通用户访问前台内容页，则没有这一链接。点击上“进入后台编辑”，就可以直接打开后台的编辑页进行编辑，并且保持了完整的后台操作导航路径（左侧导航菜单会展开并定位到“内容采编发”，节点导航中栏会展开节点树并定位到相应节点），在方便在完成此文章的编辑以后可以继续其他后台操作。</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bCs w:val="0"/>
                <w:kern w:val="0"/>
              </w:rPr>
              <w:t></w:t>
            </w:r>
            <w:r>
              <w:rPr>
                <w:rFonts w:ascii="仿宋" w:eastAsia="仿宋" w:hAnsi="仿宋" w:cs="宋体" w:hint="eastAsia"/>
                <w:kern w:val="0"/>
              </w:rPr>
              <w:t>▲</w:t>
            </w:r>
            <w:r>
              <w:rPr>
                <w:rFonts w:ascii="仿宋" w:eastAsia="仿宋" w:hAnsi="仿宋" w:cs="宋体"/>
                <w:bCs w:val="0"/>
                <w:kern w:val="0"/>
              </w:rPr>
              <w:t>应为每一种内容模型设计专门优化过的内容查看页，以适合这种内容模型的查阅。比如文章的查看页应优先展示标题和内容，图片的查看页应优先展示图片集容器（与前台效果基本一致），视频的查看页应优先展示视频播放器。</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bCs w:val="0"/>
                <w:kern w:val="0"/>
              </w:rPr>
              <w:t></w:t>
            </w:r>
            <w:r>
              <w:rPr>
                <w:rFonts w:ascii="仿宋" w:eastAsia="仿宋" w:hAnsi="仿宋" w:cs="宋体"/>
                <w:bCs w:val="0"/>
                <w:kern w:val="0"/>
              </w:rPr>
              <w:tab/>
            </w:r>
            <w:r>
              <w:rPr>
                <w:rFonts w:ascii="仿宋" w:eastAsia="仿宋" w:hAnsi="仿宋" w:cs="宋体" w:hint="eastAsia"/>
                <w:kern w:val="0"/>
              </w:rPr>
              <w:t>▲</w:t>
            </w:r>
            <w:r>
              <w:rPr>
                <w:rFonts w:ascii="仿宋" w:eastAsia="仿宋" w:hAnsi="仿宋" w:cs="宋体"/>
                <w:bCs w:val="0"/>
                <w:kern w:val="0"/>
              </w:rPr>
              <w:t>应支持在内容查看页可以直接切换上一个/下一个内容，上一个/下一个的逻辑应该与列表页中的筛选条件保持一致，例如在列表中筛选显示“待审核状态的内容”，则查看页的上一个/下一个也是待审核状态的内容，以方便管理员可以连续操作同一类型的内容。</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bCs w:val="0"/>
                <w:kern w:val="0"/>
              </w:rPr>
              <w:t></w:t>
            </w:r>
            <w:r>
              <w:rPr>
                <w:rFonts w:ascii="仿宋" w:eastAsia="仿宋" w:hAnsi="仿宋" w:cs="宋体"/>
                <w:bCs w:val="0"/>
                <w:kern w:val="0"/>
              </w:rPr>
              <w:tab/>
            </w:r>
            <w:r>
              <w:rPr>
                <w:rFonts w:ascii="仿宋" w:eastAsia="仿宋" w:hAnsi="仿宋" w:cs="宋体" w:hint="eastAsia"/>
                <w:kern w:val="0"/>
              </w:rPr>
              <w:t>▲</w:t>
            </w:r>
            <w:r>
              <w:rPr>
                <w:rFonts w:ascii="仿宋" w:eastAsia="仿宋" w:hAnsi="仿宋" w:cs="宋体"/>
                <w:bCs w:val="0"/>
                <w:kern w:val="0"/>
              </w:rPr>
              <w:t>文章的查看页应支持内容大纲（目录）的显示，即当内容中有设置各种标题时，可以根据标题生成内容大纲（目录）并显示/隐藏。点击大纲中的标题页面即可自动滚动到相应标题所在位置。</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3）内容审核</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创建多级审核流程的权限管理，应支持逐级审核和跨级审核，支持超级管理员直接终审通过，应支持内容在保存和终审通过时要求强制检测重复标题、错别字和敏感字，并支持系统自动更正，应支持内容发布前提示发布的内容是否涉密。</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w:t>
            </w:r>
            <w:r>
              <w:rPr>
                <w:rFonts w:ascii="仿宋" w:eastAsia="仿宋" w:hAnsi="仿宋" w:cs="宋体"/>
                <w:kern w:val="0"/>
                <w:sz w:val="24"/>
                <w:szCs w:val="24"/>
                <w:lang w:val="en-US"/>
              </w:rPr>
              <w:t>应支持退稿时批注退稿意见，退稿意见可以从历史退稿意见快捷选</w:t>
            </w:r>
            <w:r>
              <w:rPr>
                <w:rFonts w:ascii="仿宋" w:eastAsia="仿宋" w:hAnsi="仿宋" w:cs="宋体"/>
                <w:kern w:val="0"/>
                <w:sz w:val="24"/>
                <w:szCs w:val="24"/>
                <w:lang w:val="en-US"/>
              </w:rPr>
              <w:lastRenderedPageBreak/>
              <w:t>择。退回的稿件统一保存在“退稿箱”中，录入者也可以在“我的工作--被退回的稿件”中查看，查看时可以看到退稿意见、退稿人和退稿时间，可以修改后重新投稿。</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4）文章签收</w:t>
            </w:r>
          </w:p>
          <w:p w:rsidR="00E17D60" w:rsidRDefault="00BE0F1E">
            <w:pPr>
              <w:pStyle w:val="aa"/>
              <w:autoSpaceDE w:val="0"/>
              <w:autoSpaceDN w:val="0"/>
              <w:adjustRightInd w:val="0"/>
              <w:spacing w:line="276" w:lineRule="auto"/>
              <w:ind w:firstLine="480"/>
              <w:rPr>
                <w:rFonts w:ascii="仿宋" w:eastAsia="仿宋" w:hAnsi="仿宋" w:cs="宋体"/>
                <w:bCs/>
                <w:kern w:val="0"/>
                <w:sz w:val="24"/>
                <w:szCs w:val="24"/>
                <w:lang w:val="en-US"/>
              </w:rPr>
            </w:pPr>
            <w:r>
              <w:rPr>
                <w:rFonts w:ascii="仿宋" w:eastAsia="仿宋" w:hAnsi="仿宋" w:cs="宋体" w:hint="eastAsia"/>
                <w:bCs/>
                <w:kern w:val="0"/>
                <w:sz w:val="24"/>
                <w:szCs w:val="24"/>
                <w:lang w:val="en-US"/>
              </w:rPr>
              <w:t>▲应支持在创建、修改文章时设置文章签收信息。应支持添加、删除签收用户，支持查看、清理签收记录，应支持设置“是否专属文档、签收截止时间”等选项。</w:t>
            </w:r>
          </w:p>
          <w:p w:rsidR="00E17D60" w:rsidRDefault="00BE0F1E">
            <w:pPr>
              <w:pStyle w:val="aa"/>
              <w:autoSpaceDE w:val="0"/>
              <w:autoSpaceDN w:val="0"/>
              <w:adjustRightInd w:val="0"/>
              <w:spacing w:line="276" w:lineRule="auto"/>
              <w:ind w:firstLine="480"/>
              <w:rPr>
                <w:rFonts w:ascii="仿宋" w:eastAsia="仿宋" w:hAnsi="仿宋" w:cs="宋体"/>
                <w:bCs/>
                <w:kern w:val="0"/>
                <w:sz w:val="24"/>
                <w:szCs w:val="24"/>
                <w:lang w:val="en-US"/>
              </w:rPr>
            </w:pPr>
            <w:r>
              <w:rPr>
                <w:rFonts w:ascii="仿宋" w:eastAsia="仿宋" w:hAnsi="仿宋" w:cs="宋体" w:hint="eastAsia"/>
                <w:bCs/>
                <w:kern w:val="0"/>
                <w:sz w:val="24"/>
                <w:szCs w:val="24"/>
                <w:lang w:val="en-US"/>
              </w:rPr>
              <w:t>应支持通知用户签收，通知方式应支持邮件、手机短信和微信消息，通知方式和通知内容应可以配置。</w:t>
            </w:r>
          </w:p>
          <w:p w:rsidR="00E17D60" w:rsidRDefault="00BE0F1E">
            <w:pPr>
              <w:pStyle w:val="aa"/>
              <w:autoSpaceDE w:val="0"/>
              <w:autoSpaceDN w:val="0"/>
              <w:adjustRightInd w:val="0"/>
              <w:spacing w:line="276" w:lineRule="auto"/>
              <w:ind w:firstLine="480"/>
              <w:rPr>
                <w:rFonts w:ascii="仿宋" w:eastAsia="仿宋" w:hAnsi="仿宋" w:cs="宋体"/>
                <w:kern w:val="0"/>
                <w:sz w:val="24"/>
                <w:szCs w:val="24"/>
                <w:lang w:val="en-US"/>
              </w:rPr>
            </w:pPr>
            <w:r>
              <w:rPr>
                <w:rFonts w:ascii="仿宋" w:eastAsia="仿宋" w:hAnsi="仿宋" w:cs="宋体" w:hint="eastAsia"/>
                <w:kern w:val="0"/>
                <w:sz w:val="24"/>
                <w:szCs w:val="24"/>
                <w:lang w:val="en-US"/>
              </w:rPr>
              <w:t>应支持在创建、修改、查看文章时查看文章签收的具体情况（有哪些用户要求签收、签收状态、签收</w:t>
            </w:r>
            <w:r>
              <w:rPr>
                <w:rFonts w:ascii="仿宋" w:eastAsia="仿宋" w:hAnsi="仿宋" w:cs="宋体"/>
                <w:kern w:val="0"/>
                <w:sz w:val="24"/>
                <w:szCs w:val="24"/>
                <w:lang w:val="en-US"/>
              </w:rPr>
              <w:t>IP、签收时间等）和相关统计数据（应签收人数、已签收人数、待签收人数）。应支持按签收状态和通知状态进行筛选签收记录，应支持按用户昵称等进行搜索签收记录。</w:t>
            </w:r>
          </w:p>
          <w:p w:rsidR="00E17D60" w:rsidRDefault="00BE0F1E">
            <w:pPr>
              <w:pStyle w:val="4"/>
              <w:numPr>
                <w:ilvl w:val="0"/>
                <w:numId w:val="9"/>
              </w:numPr>
              <w:spacing w:before="0" w:after="0" w:line="276"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权限管理</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应支持对节点角色的创建、修改、删除、查看和管理。</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支持对节点角色设置角色权限，权限应细分成“查看、前台预览、录入、删除、审核、发布、退稿、管理、评分、查看历史记录、归档、评论”等。</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▲应支持对角色设置允许操作的数据范围（自己创建的/部门创建的/全部）。应支持对角色设置在各审核流程的各步骤中的权限。应支持字段权限设置，配置各角色在各字段是否允许设置值。</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w:t>
            </w:r>
            <w:r>
              <w:rPr>
                <w:rFonts w:ascii="仿宋" w:eastAsia="仿宋" w:hAnsi="仿宋" w:cs="宋体"/>
                <w:bCs w:val="0"/>
                <w:kern w:val="0"/>
              </w:rPr>
              <w:t>应支持根据角色的字段权限控制管理员可以修改数据的字段显示与否。</w:t>
            </w:r>
          </w:p>
          <w:p w:rsidR="00E17D60" w:rsidRDefault="00BE0F1E">
            <w:pPr>
              <w:autoSpaceDE w:val="0"/>
              <w:autoSpaceDN w:val="0"/>
              <w:adjustRightInd w:val="0"/>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按节点配置权限，配置节点的节点角色的成员，以及节点的会员权限。应支持按管理员配置权限，配置管理员在所有节点的节点角色。应支持按会员组配置权限，配置会员组在所有节点的前台访问权限、投稿权限。应支持根据管理员所属角色的操作权限和数据范围查看、管理、审核自己权限范围的内容，不能越权操作。应支持给内容独立设置前台访问权限。</w:t>
            </w:r>
          </w:p>
          <w:p w:rsidR="00E17D60" w:rsidRDefault="00E17D60">
            <w:pPr>
              <w:autoSpaceDE w:val="0"/>
              <w:autoSpaceDN w:val="0"/>
              <w:adjustRightInd w:val="0"/>
              <w:spacing w:line="276" w:lineRule="auto"/>
              <w:ind w:firstLineChars="200" w:firstLine="480"/>
              <w:rPr>
                <w:rFonts w:ascii="仿宋" w:eastAsia="仿宋" w:hAnsi="仿宋" w:cs="宋体"/>
                <w:bCs w:val="0"/>
                <w:kern w:val="0"/>
              </w:rPr>
            </w:pPr>
          </w:p>
          <w:p w:rsidR="00E17D60" w:rsidRDefault="00BE0F1E">
            <w:pPr>
              <w:pStyle w:val="4"/>
              <w:numPr>
                <w:ilvl w:val="0"/>
                <w:numId w:val="9"/>
              </w:numPr>
              <w:spacing w:before="0" w:after="0" w:line="360"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标记管理</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应支持标记管理。可通过对内容设置各种不同的标记，在节点以外提供一种更灵活的内容分类方式。</w:t>
            </w:r>
          </w:p>
          <w:p w:rsidR="00E17D60" w:rsidRDefault="00BE0F1E">
            <w:pPr>
              <w:spacing w:line="360" w:lineRule="auto"/>
              <w:ind w:firstLineChars="200" w:firstLine="480"/>
              <w:rPr>
                <w:rFonts w:ascii="仿宋" w:eastAsia="仿宋" w:hAnsi="仿宋" w:cs="宋体"/>
                <w:bCs w:val="0"/>
                <w:kern w:val="0"/>
              </w:rPr>
            </w:pPr>
            <w:r>
              <w:rPr>
                <w:rFonts w:ascii="仿宋" w:eastAsia="仿宋" w:hAnsi="仿宋" w:cs="宋体" w:hint="eastAsia"/>
                <w:bCs w:val="0"/>
                <w:kern w:val="0"/>
              </w:rPr>
              <w:t>内容采编的管理列表页等应支持按标记来筛选，筛选时应支持“或</w:t>
            </w:r>
            <w:r>
              <w:rPr>
                <w:rFonts w:ascii="仿宋" w:eastAsia="仿宋" w:hAnsi="仿宋" w:cs="宋体"/>
                <w:bCs w:val="0"/>
                <w:kern w:val="0"/>
              </w:rPr>
              <w:t>/且”两种逻辑关系，支持搜索标记。</w:t>
            </w:r>
          </w:p>
          <w:p w:rsidR="00E17D60" w:rsidRDefault="00BE0F1E">
            <w:pPr>
              <w:pStyle w:val="4"/>
              <w:numPr>
                <w:ilvl w:val="0"/>
                <w:numId w:val="9"/>
              </w:numPr>
              <w:spacing w:before="0" w:after="0" w:line="360"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内容模型管理</w:t>
            </w:r>
          </w:p>
          <w:p w:rsidR="00E17D60" w:rsidRDefault="00BE0F1E">
            <w:pPr>
              <w:autoSpaceDE w:val="0"/>
              <w:autoSpaceDN w:val="0"/>
              <w:adjustRightInd w:val="0"/>
              <w:spacing w:line="360" w:lineRule="auto"/>
              <w:ind w:firstLineChars="200" w:firstLine="480"/>
              <w:rPr>
                <w:rFonts w:ascii="仿宋" w:eastAsia="仿宋" w:hAnsi="仿宋" w:cs="宋体"/>
                <w:bCs w:val="0"/>
                <w:kern w:val="0"/>
              </w:rPr>
            </w:pPr>
            <w:r>
              <w:rPr>
                <w:rFonts w:ascii="仿宋" w:eastAsia="仿宋" w:hAnsi="仿宋" w:cs="宋体"/>
                <w:bCs w:val="0"/>
                <w:kern w:val="0"/>
              </w:rPr>
              <w:lastRenderedPageBreak/>
              <w:t></w:t>
            </w:r>
            <w:r>
              <w:rPr>
                <w:rFonts w:ascii="仿宋" w:eastAsia="仿宋" w:hAnsi="仿宋" w:cs="宋体" w:hint="eastAsia"/>
                <w:bCs w:val="0"/>
                <w:kern w:val="0"/>
              </w:rPr>
              <w:t>▲</w:t>
            </w:r>
            <w:r>
              <w:rPr>
                <w:rFonts w:ascii="仿宋" w:eastAsia="仿宋" w:hAnsi="仿宋" w:cs="宋体"/>
                <w:bCs w:val="0"/>
                <w:kern w:val="0"/>
              </w:rPr>
              <w:t>应内置多种内容模型，如文章、图片、视频、内容、友情链接、领导、档案。扩展字段应支持单选 、多选、单行文本、多行文本、日期、日期时间、时间、浮点值、整数、手机号码、电话号码、电子邮件、身份证、生日、颜色、IP地址、QQ号码、地址位置、图片地址、网页地址、视频路径、邮政编码、逻辑型、金额、单文件上传、单图片上传、附件上传、车牌号码、行政区划等类型。</w:t>
            </w:r>
          </w:p>
          <w:p w:rsidR="00E17D60" w:rsidRDefault="00BE0F1E">
            <w:pPr>
              <w:pStyle w:val="4"/>
              <w:numPr>
                <w:ilvl w:val="0"/>
                <w:numId w:val="9"/>
              </w:numPr>
              <w:spacing w:before="0" w:after="0" w:line="276" w:lineRule="auto"/>
              <w:ind w:left="420" w:hanging="420"/>
              <w:outlineLvl w:val="3"/>
              <w:rPr>
                <w:rFonts w:ascii="仿宋" w:eastAsia="仿宋" w:hAnsi="仿宋" w:cs="宋体"/>
                <w:b w:val="0"/>
                <w:bCs w:val="0"/>
                <w:kern w:val="0"/>
                <w:sz w:val="24"/>
                <w:szCs w:val="24"/>
              </w:rPr>
            </w:pPr>
            <w:r>
              <w:rPr>
                <w:rFonts w:ascii="仿宋" w:eastAsia="仿宋" w:hAnsi="仿宋" w:cs="宋体" w:hint="eastAsia"/>
                <w:b w:val="0"/>
                <w:bCs w:val="0"/>
                <w:kern w:val="0"/>
                <w:sz w:val="24"/>
                <w:szCs w:val="24"/>
              </w:rPr>
              <w:t>更新预警</w:t>
            </w:r>
          </w:p>
          <w:p w:rsidR="00E17D60" w:rsidRDefault="00BE0F1E">
            <w:pPr>
              <w:spacing w:line="276" w:lineRule="auto"/>
              <w:ind w:firstLineChars="200" w:firstLine="480"/>
              <w:rPr>
                <w:rFonts w:ascii="仿宋" w:eastAsia="仿宋" w:hAnsi="仿宋" w:cs="宋体"/>
                <w:bCs w:val="0"/>
                <w:kern w:val="0"/>
              </w:rPr>
            </w:pPr>
            <w:r>
              <w:rPr>
                <w:rFonts w:ascii="仿宋" w:eastAsia="仿宋" w:hAnsi="仿宋" w:cs="宋体" w:hint="eastAsia"/>
                <w:bCs w:val="0"/>
                <w:kern w:val="0"/>
              </w:rPr>
              <w:t>▲应支持在节点内容维护情况不满足栏目更新要求时向站点负责人和节点负责人报警提醒，提醒方式应支持邮件、站内消息等多种提醒方式。</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绩效统计报表系统</w:t>
            </w:r>
          </w:p>
        </w:tc>
        <w:tc>
          <w:tcPr>
            <w:tcW w:w="7776" w:type="dxa"/>
            <w:vAlign w:val="center"/>
          </w:tcPr>
          <w:p w:rsidR="00E17D60" w:rsidRDefault="00BE0F1E">
            <w:pPr>
              <w:spacing w:line="480" w:lineRule="exact"/>
              <w:ind w:firstLineChars="200" w:firstLine="480"/>
              <w:jc w:val="left"/>
              <w:rPr>
                <w:rFonts w:ascii="宋体" w:eastAsia="仿宋" w:cs="宋体"/>
                <w:kern w:val="0"/>
              </w:rPr>
            </w:pPr>
            <w:r>
              <w:rPr>
                <w:rFonts w:ascii="宋体" w:eastAsia="仿宋" w:cs="宋体" w:hint="eastAsia"/>
                <w:kern w:val="0"/>
              </w:rPr>
              <w:t>绩效统计报表系统主要是用于集中查看网站平台的各个模块的统计报表数据。</w:t>
            </w:r>
          </w:p>
          <w:p w:rsidR="00E17D60" w:rsidRDefault="00BE0F1E">
            <w:pPr>
              <w:spacing w:line="480" w:lineRule="exact"/>
              <w:ind w:firstLineChars="200" w:firstLine="480"/>
              <w:jc w:val="left"/>
              <w:rPr>
                <w:rFonts w:ascii="宋体" w:eastAsia="仿宋" w:cs="宋体"/>
                <w:kern w:val="0"/>
              </w:rPr>
            </w:pPr>
            <w:r>
              <w:rPr>
                <w:rFonts w:ascii="宋体" w:eastAsia="仿宋" w:cs="宋体" w:hint="eastAsia"/>
                <w:kern w:val="0"/>
              </w:rPr>
              <w:t>绩效统计报表系统包含内容管理相关报表统计（内容更新统计、部门录用量统计、部门部分统计、录入者录用量统计、录入者部分统计、稿费统计、信息审核记录、报送稿件统计、推送稿件统计等）、在线信访报表统计、站点浏览量统计、站点独立访客量统计、绩效考核报告、错链扫描报告等、内容更新预警规则、内容更新预警提醒配置等功能子模块。</w:t>
            </w:r>
          </w:p>
          <w:p w:rsidR="00E17D60" w:rsidRDefault="00BE0F1E">
            <w:pPr>
              <w:spacing w:line="480" w:lineRule="exact"/>
              <w:ind w:firstLineChars="200" w:firstLine="480"/>
              <w:jc w:val="left"/>
              <w:rPr>
                <w:rFonts w:ascii="宋体" w:eastAsia="仿宋" w:cs="宋体"/>
                <w:kern w:val="0"/>
              </w:rPr>
            </w:pPr>
            <w:r>
              <w:rPr>
                <w:rFonts w:ascii="宋体" w:eastAsia="仿宋" w:cs="宋体" w:hint="eastAsia"/>
                <w:kern w:val="0"/>
              </w:rPr>
              <w:t>绩效统计报表系统的详细功能要求如下：</w:t>
            </w:r>
          </w:p>
          <w:p w:rsidR="00E17D60" w:rsidRDefault="00BE0F1E">
            <w:pPr>
              <w:spacing w:line="480" w:lineRule="exact"/>
              <w:ind w:firstLineChars="200" w:firstLine="480"/>
              <w:jc w:val="left"/>
              <w:rPr>
                <w:rFonts w:eastAsia="仿宋"/>
                <w:bCs w:val="0"/>
                <w:kern w:val="0"/>
              </w:rPr>
            </w:pPr>
            <w:r>
              <w:rPr>
                <w:rFonts w:ascii="宋体" w:eastAsia="仿宋" w:cs="宋体" w:hint="eastAsia"/>
                <w:kern w:val="0"/>
                <w:lang w:val="zh-CN"/>
              </w:rPr>
              <w:t>▲</w:t>
            </w:r>
            <w:r>
              <w:rPr>
                <w:rFonts w:eastAsia="仿宋" w:hint="eastAsia"/>
                <w:bCs w:val="0"/>
                <w:kern w:val="0"/>
              </w:rPr>
              <w:t>绩效管理可以查看站点中内容、信访信件办理、站点独立访客量、站点浏览量的更新周期、更新时间、未更新内容的超期天数等情况。提供网站采编人员、运营人员的信息发布录用量统计、部门录用量统计、部门总分、录入者录用量、录入者总分、编辑工作量等统计。</w:t>
            </w:r>
          </w:p>
          <w:p w:rsidR="00E17D60" w:rsidRDefault="00BE0F1E">
            <w:pPr>
              <w:spacing w:line="480" w:lineRule="exact"/>
              <w:ind w:firstLineChars="200" w:firstLine="480"/>
              <w:jc w:val="left"/>
              <w:rPr>
                <w:rFonts w:eastAsia="仿宋"/>
                <w:bCs w:val="0"/>
                <w:kern w:val="0"/>
              </w:rPr>
            </w:pPr>
            <w:r>
              <w:rPr>
                <w:rFonts w:ascii="宋体" w:eastAsia="仿宋" w:cs="宋体" w:hint="eastAsia"/>
                <w:kern w:val="0"/>
                <w:lang w:val="zh-CN"/>
              </w:rPr>
              <w:t>▲</w:t>
            </w:r>
            <w:r>
              <w:rPr>
                <w:rFonts w:eastAsia="仿宋"/>
                <w:bCs w:val="0"/>
                <w:kern w:val="0"/>
              </w:rPr>
              <w:t>应支持可自由创建各种统计报表，统计各站点的相关内容，包括内容和信息公开的发布数量、更新情况、信访案件办理统计。可以自主创建、修改、查看、删除统计报表。应支持使用不同的分组条件、限定条件和序列条件来进行统计。可以选择柱状图、折线图、饼图的方式来展示统计结果。具有导出和打印功能。</w:t>
            </w:r>
          </w:p>
          <w:p w:rsidR="00E17D60" w:rsidRDefault="00BE0F1E">
            <w:pPr>
              <w:spacing w:line="480" w:lineRule="exact"/>
              <w:ind w:firstLineChars="200" w:firstLine="480"/>
              <w:jc w:val="left"/>
              <w:rPr>
                <w:rFonts w:eastAsia="仿宋"/>
                <w:bCs w:val="0"/>
                <w:kern w:val="0"/>
              </w:rPr>
            </w:pPr>
            <w:r>
              <w:rPr>
                <w:rFonts w:eastAsia="仿宋"/>
                <w:bCs w:val="0"/>
                <w:kern w:val="0"/>
              </w:rPr>
              <w:t></w:t>
            </w:r>
            <w:r>
              <w:rPr>
                <w:rFonts w:ascii="宋体" w:eastAsia="仿宋" w:cs="宋体" w:hint="eastAsia"/>
                <w:kern w:val="0"/>
                <w:lang w:val="zh-CN"/>
              </w:rPr>
              <w:t>▲</w:t>
            </w:r>
            <w:r>
              <w:rPr>
                <w:rFonts w:eastAsia="仿宋"/>
                <w:bCs w:val="0"/>
                <w:kern w:val="0"/>
              </w:rPr>
              <w:t>应支持自动生成绩效考核报告。可以对各站点的栏目更新情况（含空白节点）、报送量和被采用量等进行绩效考核扫描出自动出相应报告，并应支持查看历史记录。应支持下载绩效考核报告功能，系统能以指</w:t>
            </w:r>
            <w:r>
              <w:rPr>
                <w:rFonts w:eastAsia="仿宋"/>
                <w:bCs w:val="0"/>
                <w:kern w:val="0"/>
              </w:rPr>
              <w:lastRenderedPageBreak/>
              <w:t>定的模板样式生成绩效考核报告文档并可直接下载。</w:t>
            </w:r>
          </w:p>
          <w:p w:rsidR="00E17D60" w:rsidRDefault="00BE0F1E">
            <w:pPr>
              <w:spacing w:line="480" w:lineRule="exact"/>
              <w:ind w:firstLineChars="200" w:firstLine="480"/>
              <w:jc w:val="left"/>
              <w:rPr>
                <w:rFonts w:eastAsia="仿宋"/>
                <w:bCs w:val="0"/>
                <w:kern w:val="0"/>
              </w:rPr>
            </w:pPr>
            <w:r>
              <w:rPr>
                <w:rFonts w:ascii="宋体" w:eastAsia="仿宋" w:cs="宋体" w:hint="eastAsia"/>
                <w:kern w:val="0"/>
                <w:lang w:val="zh-CN"/>
              </w:rPr>
              <w:t>▲</w:t>
            </w:r>
            <w:r>
              <w:rPr>
                <w:rFonts w:eastAsia="仿宋" w:hint="eastAsia"/>
                <w:bCs w:val="0"/>
                <w:kern w:val="0"/>
              </w:rPr>
              <w:t>支持错链扫描报告及自动修复。支持对各站点的超链接、图片等进行错链考核扫描及生成相的考核报告，并支持系统自行修复超链接、图片等错链。</w:t>
            </w:r>
          </w:p>
          <w:p w:rsidR="00E17D60" w:rsidRDefault="00BE0F1E">
            <w:pPr>
              <w:autoSpaceDE w:val="0"/>
              <w:autoSpaceDN w:val="0"/>
              <w:adjustRightInd w:val="0"/>
              <w:spacing w:line="480" w:lineRule="exact"/>
              <w:ind w:firstLineChars="200" w:firstLine="480"/>
              <w:jc w:val="left"/>
              <w:rPr>
                <w:rFonts w:eastAsia="仿宋"/>
                <w:bCs w:val="0"/>
                <w:kern w:val="0"/>
              </w:rPr>
            </w:pPr>
            <w:r>
              <w:rPr>
                <w:rFonts w:ascii="宋体" w:eastAsia="仿宋" w:cs="宋体" w:hint="eastAsia"/>
                <w:bCs w:val="0"/>
                <w:kern w:val="0"/>
              </w:rPr>
              <w:t>支持按年度、月度、周等自定义方式设置内容发布的更新预警规则设定功能，站点的“内容节点”可以引用平台设定的内容更新预警的规则。</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支持统计查看全平台的站点浏览量统计、站点独立访客量统计、节点浏览量排行、内容累计访问量排行等统计数据。</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支持统计查看各站点的站点浏览量明细、站点独立访客量明细、节点浏览量排行、节点独立访客量排行、内容累计访问量排行等统计数据。</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便民咨询系统</w:t>
            </w:r>
          </w:p>
        </w:tc>
        <w:tc>
          <w:tcPr>
            <w:tcW w:w="7776" w:type="dxa"/>
            <w:vAlign w:val="center"/>
          </w:tcPr>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便民咨询系统应包含便民咨询配置、信件分类管理、信件提交与结果查询、信件处理与督办、信件评论管理、信件统计等功能子模块。</w:t>
            </w:r>
          </w:p>
          <w:p w:rsidR="00E17D60" w:rsidRDefault="00BE0F1E">
            <w:pPr>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hint="eastAsia"/>
                <w:bCs w:val="0"/>
                <w:kern w:val="0"/>
              </w:rPr>
              <w:t>应支持站点中可以增加多个多级信箱，便于再前台开设多种不同的互动类留言和信箱。</w:t>
            </w:r>
          </w:p>
          <w:p w:rsidR="00E17D60" w:rsidRDefault="00BE0F1E">
            <w:pPr>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bCs w:val="0"/>
                <w:kern w:val="0"/>
              </w:rPr>
              <w:t>应支持当分类下有待审核、待处理的信件时，在分类名称后显示红点提醒，以提醒管理员及时审核。</w:t>
            </w:r>
          </w:p>
          <w:p w:rsidR="00E17D60" w:rsidRDefault="00BE0F1E">
            <w:pPr>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bCs w:val="0"/>
                <w:kern w:val="0"/>
              </w:rPr>
              <w:t>应支持在列表页上方显示各种审核状态（比如待审核、待办理、未公开、已公开、已逾期）的信件数量，以方便管理员直观了解相关数据。</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问卷管理系统</w:t>
            </w:r>
          </w:p>
        </w:tc>
        <w:tc>
          <w:tcPr>
            <w:tcW w:w="7776" w:type="dxa"/>
            <w:vAlign w:val="center"/>
          </w:tcPr>
          <w:p w:rsidR="00E17D60" w:rsidRDefault="00BE0F1E">
            <w:pPr>
              <w:pStyle w:val="4"/>
              <w:numPr>
                <w:ilvl w:val="0"/>
                <w:numId w:val="10"/>
              </w:numPr>
              <w:spacing w:line="480" w:lineRule="exact"/>
              <w:jc w:val="left"/>
              <w:outlineLvl w:val="3"/>
              <w:rPr>
                <w:rFonts w:ascii="宋体" w:eastAsia="仿宋" w:hAnsi="宋体" w:cs="宋体"/>
                <w:b w:val="0"/>
                <w:bCs w:val="0"/>
                <w:kern w:val="0"/>
                <w:sz w:val="24"/>
                <w:szCs w:val="24"/>
              </w:rPr>
            </w:pPr>
            <w:r>
              <w:rPr>
                <w:rFonts w:ascii="宋体" w:eastAsia="仿宋" w:hAnsi="宋体" w:cs="宋体" w:hint="eastAsia"/>
                <w:bCs w:val="0"/>
                <w:kern w:val="0"/>
                <w:sz w:val="24"/>
                <w:szCs w:val="24"/>
              </w:rPr>
              <w:t>问卷调查管理</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应支持创建、修改、查看、删除、搜索、筛选、前台预览等常用功能。</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应支持按关联站点、是否启用、是否公开调查结果、开始时间、结束时间等条件进行筛选。</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hint="eastAsia"/>
                <w:bCs w:val="0"/>
                <w:kern w:val="0"/>
              </w:rPr>
              <w:t>应支持管理员自己设置表格列的显示</w:t>
            </w:r>
            <w:r>
              <w:rPr>
                <w:rFonts w:ascii="宋体" w:eastAsia="仿宋" w:cs="宋体" w:hint="eastAsia"/>
                <w:bCs w:val="0"/>
                <w:kern w:val="0"/>
              </w:rPr>
              <w:t>/</w:t>
            </w:r>
            <w:r>
              <w:rPr>
                <w:rFonts w:ascii="宋体" w:eastAsia="仿宋" w:cs="宋体" w:hint="eastAsia"/>
                <w:bCs w:val="0"/>
                <w:kern w:val="0"/>
              </w:rPr>
              <w:t>隐藏，应支持主站直接采</w:t>
            </w:r>
            <w:bookmarkStart w:id="6" w:name="_GoBack"/>
            <w:bookmarkEnd w:id="6"/>
            <w:r>
              <w:rPr>
                <w:rFonts w:ascii="宋体" w:eastAsia="仿宋" w:cs="宋体" w:hint="eastAsia"/>
                <w:bCs w:val="0"/>
                <w:kern w:val="0"/>
              </w:rPr>
              <w:t>用子站的问卷调查。</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应支持启用和禁用问卷调查，可以设定问卷调查的开始和结束时间。</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应支持设置是否公开问卷调查结果。</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hint="eastAsia"/>
                <w:bCs w:val="0"/>
                <w:kern w:val="0"/>
              </w:rPr>
              <w:t>应支持问卷调查可以设置是否允许匿名填写、同一</w:t>
            </w:r>
            <w:r>
              <w:rPr>
                <w:rFonts w:ascii="宋体" w:eastAsia="仿宋" w:cs="宋体" w:hint="eastAsia"/>
                <w:bCs w:val="0"/>
                <w:kern w:val="0"/>
              </w:rPr>
              <w:t>IP</w:t>
            </w:r>
            <w:r>
              <w:rPr>
                <w:rFonts w:ascii="宋体" w:eastAsia="仿宋" w:cs="宋体" w:hint="eastAsia"/>
                <w:bCs w:val="0"/>
                <w:kern w:val="0"/>
              </w:rPr>
              <w:t>提交次数限</w:t>
            </w:r>
            <w:r>
              <w:rPr>
                <w:rFonts w:ascii="宋体" w:eastAsia="仿宋" w:cs="宋体" w:hint="eastAsia"/>
                <w:bCs w:val="0"/>
                <w:kern w:val="0"/>
              </w:rPr>
              <w:lastRenderedPageBreak/>
              <w:t>制、同一用户提交次数限制等。</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应支持启用验证码功能，同时可以限定同</w:t>
            </w:r>
            <w:r>
              <w:rPr>
                <w:rFonts w:ascii="宋体" w:eastAsia="仿宋" w:cs="宋体" w:hint="eastAsia"/>
                <w:bCs w:val="0"/>
                <w:kern w:val="0"/>
              </w:rPr>
              <w:t>IP</w:t>
            </w:r>
            <w:r>
              <w:rPr>
                <w:rFonts w:ascii="宋体" w:eastAsia="仿宋" w:cs="宋体" w:hint="eastAsia"/>
                <w:bCs w:val="0"/>
                <w:kern w:val="0"/>
              </w:rPr>
              <w:t>允许问卷调查的次数和问卷调查后限制</w:t>
            </w:r>
            <w:r>
              <w:rPr>
                <w:rFonts w:ascii="宋体" w:eastAsia="仿宋" w:cs="宋体" w:hint="eastAsia"/>
                <w:bCs w:val="0"/>
                <w:kern w:val="0"/>
              </w:rPr>
              <w:t>5</w:t>
            </w:r>
            <w:r>
              <w:rPr>
                <w:rFonts w:ascii="宋体" w:eastAsia="仿宋" w:cs="宋体" w:hint="eastAsia"/>
                <w:bCs w:val="0"/>
                <w:kern w:val="0"/>
              </w:rPr>
              <w:t>秒内无法重复提交。</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应支持配置独立模板功能，可以灵活设计问卷风格。</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应支持复制调查问卷功能。</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应支持查看每次问卷调查的情况，并且可以以图表的形式汇总投票结果。</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应支持分享问卷调查链接地址。</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在线表单系统</w:t>
            </w:r>
          </w:p>
        </w:tc>
        <w:tc>
          <w:tcPr>
            <w:tcW w:w="7776" w:type="dxa"/>
            <w:vAlign w:val="center"/>
          </w:tcPr>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在线表单系统应包含表单管理、表单分类管理、表单项管理、填写表单、表单数据管理、表单配置等功能子模块。</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应支持创建、修改、删除、搜索、查看表单分类，通过给表单设置分类，以在前台分区块和类别进行显示。</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应支持创建、修改、删除、搜索、查看、搜索、筛选、前台预览、复制在线表单。</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应支持按分类、表单类型、表单状态、开始时间、结束时间等条件进行筛选。</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应支持禁用</w:t>
            </w:r>
            <w:r>
              <w:rPr>
                <w:rFonts w:ascii="宋体" w:eastAsia="仿宋" w:cs="宋体" w:hint="eastAsia"/>
                <w:bCs w:val="0"/>
                <w:kern w:val="0"/>
              </w:rPr>
              <w:t>/</w:t>
            </w:r>
            <w:r>
              <w:rPr>
                <w:rFonts w:ascii="宋体" w:eastAsia="仿宋" w:cs="宋体" w:hint="eastAsia"/>
                <w:bCs w:val="0"/>
                <w:kern w:val="0"/>
              </w:rPr>
              <w:t>启用表单，</w:t>
            </w:r>
            <w:r>
              <w:rPr>
                <w:rFonts w:ascii="宋体" w:eastAsia="仿宋" w:cs="宋体" w:hint="eastAsia"/>
                <w:bCs w:val="0"/>
                <w:kern w:val="0"/>
              </w:rPr>
              <w:t xml:space="preserve"> </w:t>
            </w:r>
            <w:r>
              <w:rPr>
                <w:rFonts w:ascii="宋体" w:eastAsia="仿宋" w:cs="宋体" w:hint="eastAsia"/>
                <w:bCs w:val="0"/>
                <w:kern w:val="0"/>
              </w:rPr>
              <w:t>被禁用的表单不能在前台查看。</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应支持表单可以设置开始时间和结束时间，不在时间范围内的表单在前台不能进行填写。</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应支持表单可以设置是否允许匿名，不允许匿名填写的表单在用户没有进行登录时不能查看和填写。应支持同一</w:t>
            </w:r>
            <w:r>
              <w:rPr>
                <w:rFonts w:ascii="宋体" w:eastAsia="仿宋" w:cs="宋体" w:hint="eastAsia"/>
                <w:bCs w:val="0"/>
                <w:kern w:val="0"/>
              </w:rPr>
              <w:t>IP</w:t>
            </w:r>
            <w:r>
              <w:rPr>
                <w:rFonts w:ascii="宋体" w:eastAsia="仿宋" w:cs="宋体" w:hint="eastAsia"/>
                <w:bCs w:val="0"/>
                <w:kern w:val="0"/>
              </w:rPr>
              <w:t>重复提交次数、</w:t>
            </w:r>
            <w:r>
              <w:rPr>
                <w:rFonts w:ascii="宋体" w:eastAsia="仿宋" w:cs="宋体" w:hint="eastAsia"/>
                <w:bCs w:val="0"/>
                <w:kern w:val="0"/>
              </w:rPr>
              <w:t>IP</w:t>
            </w:r>
            <w:r>
              <w:rPr>
                <w:rFonts w:ascii="宋体" w:eastAsia="仿宋" w:cs="宋体" w:hint="eastAsia"/>
                <w:bCs w:val="0"/>
                <w:kern w:val="0"/>
              </w:rPr>
              <w:t>限制类型、是否允许前台填写、是否允许前台模糊查询、是否启用表单数据审核功能、用户提交表单后的消息通知配置、上传配置等。</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应支持对表单进行复制操作，便于在执行重复度比较大的工作时，快速的创建新的表单。</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应支持表单可以独立设置模板页，以便于在前台显示不同的效果。</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应支持从</w:t>
            </w:r>
            <w:r>
              <w:rPr>
                <w:rFonts w:ascii="宋体" w:eastAsia="仿宋" w:cs="宋体" w:hint="eastAsia"/>
                <w:bCs w:val="0"/>
                <w:kern w:val="0"/>
              </w:rPr>
              <w:t>Excel</w:t>
            </w:r>
            <w:r>
              <w:rPr>
                <w:rFonts w:ascii="宋体" w:eastAsia="仿宋" w:cs="宋体" w:hint="eastAsia"/>
                <w:bCs w:val="0"/>
                <w:kern w:val="0"/>
              </w:rPr>
              <w:t>中导入数据。</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hint="eastAsia"/>
                <w:bCs w:val="0"/>
                <w:kern w:val="0"/>
              </w:rPr>
              <w:t>应支持自定义查询，可以设定表单项在前台查询，通过在后台导入</w:t>
            </w:r>
            <w:r>
              <w:rPr>
                <w:rFonts w:ascii="宋体" w:eastAsia="仿宋" w:cs="宋体" w:hint="eastAsia"/>
                <w:bCs w:val="0"/>
                <w:kern w:val="0"/>
              </w:rPr>
              <w:lastRenderedPageBreak/>
              <w:t>EXCEL</w:t>
            </w:r>
            <w:r>
              <w:rPr>
                <w:rFonts w:ascii="宋体" w:eastAsia="仿宋" w:cs="宋体" w:hint="eastAsia"/>
                <w:bCs w:val="0"/>
                <w:kern w:val="0"/>
              </w:rPr>
              <w:t>数据，在前台进行查询。应支持指定那些列在前台查询，那些字段在前台显示等详细的显示权限。</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当表单启用了表单数据审核功能以后，应支持在列表页中显示表单数据的“审核状态”，以及对表单数据进行“审核通过</w:t>
            </w:r>
            <w:r>
              <w:rPr>
                <w:rFonts w:ascii="宋体" w:eastAsia="仿宋" w:cs="宋体" w:hint="eastAsia"/>
                <w:bCs w:val="0"/>
                <w:kern w:val="0"/>
              </w:rPr>
              <w:t>\</w:t>
            </w:r>
            <w:r>
              <w:rPr>
                <w:rFonts w:ascii="宋体" w:eastAsia="仿宋" w:cs="宋体" w:hint="eastAsia"/>
                <w:bCs w:val="0"/>
                <w:kern w:val="0"/>
              </w:rPr>
              <w:t>审核不通过”操作。待审核和审核不通过数据，不参与表单数据结果统计。</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应支持表单在后台可以查看所有的填写结果统计，并以图表的方式展示出来。</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仿宋" w:eastAsia="仿宋" w:hAnsi="仿宋" w:cs="宋体" w:hint="eastAsia"/>
                <w:kern w:val="0"/>
              </w:rPr>
              <w:t>▲</w:t>
            </w:r>
            <w:r>
              <w:rPr>
                <w:rFonts w:ascii="宋体" w:eastAsia="仿宋" w:cs="宋体" w:hint="eastAsia"/>
                <w:bCs w:val="0"/>
                <w:kern w:val="0"/>
              </w:rPr>
              <w:t>应支持管理员可以创建一种汇总表单，</w:t>
            </w:r>
            <w:r>
              <w:rPr>
                <w:rFonts w:ascii="宋体" w:eastAsia="仿宋" w:cs="宋体" w:hint="eastAsia"/>
                <w:bCs w:val="0"/>
                <w:kern w:val="0"/>
              </w:rPr>
              <w:t xml:space="preserve"> </w:t>
            </w:r>
            <w:r>
              <w:rPr>
                <w:rFonts w:ascii="宋体" w:eastAsia="仿宋" w:cs="宋体" w:hint="eastAsia"/>
                <w:bCs w:val="0"/>
                <w:kern w:val="0"/>
              </w:rPr>
              <w:t>数据可以通过汇总项分别统计。</w:t>
            </w:r>
            <w:r>
              <w:rPr>
                <w:rFonts w:ascii="宋体" w:eastAsia="仿宋" w:cs="宋体" w:hint="eastAsia"/>
                <w:bCs w:val="0"/>
                <w:kern w:val="0"/>
              </w:rPr>
              <w:t xml:space="preserve"> </w:t>
            </w:r>
            <w:r>
              <w:rPr>
                <w:rFonts w:ascii="宋体" w:eastAsia="仿宋" w:cs="宋体" w:hint="eastAsia"/>
                <w:bCs w:val="0"/>
                <w:kern w:val="0"/>
              </w:rPr>
              <w:t>在前台显示时，首先选择汇总项，再填写具体的表单。填写后，可以查看具体部门的投票结果，也可以查看所有部门的总投票结果。</w:t>
            </w:r>
          </w:p>
          <w:p w:rsidR="00E17D60" w:rsidRDefault="00BE0F1E">
            <w:pPr>
              <w:autoSpaceDE w:val="0"/>
              <w:autoSpaceDN w:val="0"/>
              <w:adjustRightInd w:val="0"/>
              <w:spacing w:line="480" w:lineRule="exact"/>
              <w:ind w:firstLineChars="200" w:firstLine="480"/>
              <w:jc w:val="left"/>
              <w:rPr>
                <w:rFonts w:ascii="宋体" w:eastAsia="仿宋" w:cs="宋体"/>
                <w:bCs w:val="0"/>
                <w:kern w:val="0"/>
              </w:rPr>
            </w:pPr>
            <w:r>
              <w:rPr>
                <w:rFonts w:ascii="宋体" w:eastAsia="仿宋" w:cs="宋体" w:hint="eastAsia"/>
                <w:bCs w:val="0"/>
                <w:kern w:val="0"/>
              </w:rPr>
              <w:t>应支持表单数据导出到</w:t>
            </w:r>
            <w:r>
              <w:rPr>
                <w:rFonts w:ascii="宋体" w:eastAsia="仿宋" w:cs="宋体" w:hint="eastAsia"/>
                <w:bCs w:val="0"/>
                <w:kern w:val="0"/>
              </w:rPr>
              <w:t>Excel</w:t>
            </w:r>
            <w:r>
              <w:rPr>
                <w:rFonts w:ascii="宋体" w:eastAsia="仿宋" w:cs="宋体" w:hint="eastAsia"/>
                <w:bCs w:val="0"/>
                <w:kern w:val="0"/>
              </w:rPr>
              <w:t>。应支持可以导出全部数据和只导出筛选后的数据。在有几十万甚至上百万表单数据时，数据导出功能应能正常使用，不会出现操作超时等问题。</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sz w:val="20"/>
                <w:szCs w:val="20"/>
              </w:rPr>
            </w:pPr>
          </w:p>
        </w:tc>
        <w:tc>
          <w:tcPr>
            <w:tcW w:w="783" w:type="dxa"/>
            <w:vMerge/>
            <w:vAlign w:val="center"/>
          </w:tcPr>
          <w:p w:rsidR="00E17D60" w:rsidRDefault="00E17D60">
            <w:pPr>
              <w:spacing w:line="276" w:lineRule="auto"/>
              <w:jc w:val="left"/>
              <w:rPr>
                <w:rFonts w:ascii="仿宋" w:eastAsia="仿宋" w:hAnsi="仿宋"/>
                <w:bCs w:val="0"/>
                <w:kern w:val="0"/>
                <w:sz w:val="20"/>
                <w:szCs w:val="2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sz w:val="20"/>
                <w:szCs w:val="2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bCs/>
                <w:kern w:val="0"/>
                <w:sz w:val="24"/>
                <w:szCs w:val="20"/>
              </w:rPr>
            </w:pPr>
            <w:r>
              <w:rPr>
                <w:rFonts w:ascii="仿宋" w:eastAsia="仿宋" w:hAnsi="仿宋" w:hint="eastAsia"/>
                <w:bCs/>
                <w:kern w:val="0"/>
                <w:sz w:val="24"/>
                <w:szCs w:val="20"/>
              </w:rPr>
              <w:t>微信发布系统</w:t>
            </w:r>
          </w:p>
        </w:tc>
        <w:tc>
          <w:tcPr>
            <w:tcW w:w="7776" w:type="dxa"/>
            <w:vAlign w:val="center"/>
          </w:tcPr>
          <w:p w:rsidR="00E17D60" w:rsidRDefault="00BE0F1E">
            <w:pPr>
              <w:spacing w:line="360" w:lineRule="auto"/>
              <w:ind w:firstLineChars="200" w:firstLine="480"/>
              <w:rPr>
                <w:rFonts w:eastAsia="仿宋" w:hAnsiTheme="minorEastAsia"/>
                <w:bCs w:val="0"/>
                <w:kern w:val="0"/>
              </w:rPr>
            </w:pPr>
            <w:r>
              <w:rPr>
                <w:rFonts w:eastAsia="仿宋" w:hAnsiTheme="minorEastAsia" w:hint="eastAsia"/>
                <w:kern w:val="0"/>
              </w:rPr>
              <w:t>微信发布系统主要是用于整合腾讯微信平台，集中在网站平台管理多个公众号（订阅号、服务号），发布和管理微信公众号文章。</w:t>
            </w:r>
          </w:p>
          <w:p w:rsidR="00E17D60" w:rsidRDefault="00BE0F1E">
            <w:pPr>
              <w:spacing w:line="360" w:lineRule="auto"/>
              <w:ind w:firstLineChars="200" w:firstLine="400"/>
              <w:rPr>
                <w:rFonts w:eastAsia="仿宋" w:hAnsiTheme="minorEastAsia"/>
                <w:bCs w:val="0"/>
                <w:kern w:val="0"/>
                <w:sz w:val="20"/>
                <w:szCs w:val="20"/>
              </w:rPr>
            </w:pPr>
            <w:r>
              <w:rPr>
                <w:rFonts w:eastAsia="仿宋" w:hAnsiTheme="minorEastAsia" w:hint="eastAsia"/>
                <w:bCs w:val="0"/>
                <w:kern w:val="0"/>
                <w:sz w:val="20"/>
                <w:szCs w:val="20"/>
              </w:rPr>
              <w:t>▲</w:t>
            </w:r>
            <w:r>
              <w:rPr>
                <w:rFonts w:eastAsia="仿宋" w:hAnsiTheme="minorEastAsia"/>
                <w:bCs w:val="0"/>
                <w:kern w:val="0"/>
                <w:sz w:val="20"/>
                <w:szCs w:val="20"/>
              </w:rPr>
              <w:t>应支持将文章投递到微信公众号的草稿功能。投递时应可以编辑标题、内容、封面和摘要、作者、原文链接，文章内容中的图片、视频、音频可以选择保存到微信公众号的素材库中。投递后应该可以直观查看到投递状态。</w:t>
            </w:r>
          </w:p>
          <w:p w:rsidR="00E17D60" w:rsidRDefault="00BE0F1E">
            <w:pPr>
              <w:spacing w:line="360" w:lineRule="auto"/>
              <w:ind w:firstLineChars="200" w:firstLine="480"/>
              <w:rPr>
                <w:rFonts w:eastAsia="仿宋" w:hAnsiTheme="minorEastAsia"/>
                <w:bCs w:val="0"/>
                <w:kern w:val="0"/>
              </w:rPr>
            </w:pPr>
            <w:r>
              <w:rPr>
                <w:rFonts w:eastAsia="仿宋" w:hAnsiTheme="minorEastAsia" w:hint="eastAsia"/>
                <w:bCs w:val="0"/>
                <w:kern w:val="0"/>
              </w:rPr>
              <w:t>微信发布系统应包含群发消息管理、菜单管理、用户</w:t>
            </w:r>
            <w:r>
              <w:rPr>
                <w:rFonts w:eastAsia="仿宋" w:hAnsiTheme="minorEastAsia"/>
                <w:bCs w:val="0"/>
                <w:kern w:val="0"/>
              </w:rPr>
              <w:t>/</w:t>
            </w:r>
            <w:r>
              <w:rPr>
                <w:rFonts w:eastAsia="仿宋" w:hAnsiTheme="minorEastAsia"/>
                <w:bCs w:val="0"/>
                <w:kern w:val="0"/>
              </w:rPr>
              <w:t>粉丝管理、消息管理、留言管理、自动回复管理、素材管理、公众号管理、公众号分析等功能子模块。</w:t>
            </w:r>
          </w:p>
          <w:p w:rsidR="00E17D60" w:rsidRDefault="00BE0F1E">
            <w:pPr>
              <w:spacing w:line="360" w:lineRule="auto"/>
              <w:ind w:firstLineChars="200" w:firstLine="480"/>
              <w:rPr>
                <w:rFonts w:eastAsia="仿宋" w:hAnsiTheme="minorEastAsia"/>
                <w:bCs w:val="0"/>
                <w:kern w:val="0"/>
              </w:rPr>
            </w:pPr>
            <w:r>
              <w:rPr>
                <w:rFonts w:eastAsia="仿宋" w:hAnsiTheme="minorEastAsia" w:hint="eastAsia"/>
                <w:bCs w:val="0"/>
                <w:kern w:val="0"/>
              </w:rPr>
              <w:t>▲应支持所见即所得的菜单设置界面。即提供使用手机版微信打开公众号时的公众号菜单预览界面，对菜单进行添加、修改、删除等操作时可以实时看到效果。</w:t>
            </w:r>
          </w:p>
          <w:p w:rsidR="00E17D60" w:rsidRDefault="00BE0F1E">
            <w:pPr>
              <w:spacing w:line="360" w:lineRule="auto"/>
              <w:ind w:firstLineChars="200" w:firstLine="480"/>
              <w:rPr>
                <w:rFonts w:eastAsiaTheme="minorEastAsia" w:hAnsiTheme="minorEastAsia"/>
                <w:bCs w:val="0"/>
                <w:kern w:val="0"/>
                <w:szCs w:val="20"/>
              </w:rPr>
            </w:pPr>
            <w:r>
              <w:rPr>
                <w:rFonts w:eastAsia="仿宋" w:hAnsiTheme="minorEastAsia" w:hint="eastAsia"/>
                <w:bCs w:val="0"/>
                <w:kern w:val="0"/>
              </w:rPr>
              <w:t>微信编辑器应支持调用</w:t>
            </w:r>
            <w:r>
              <w:rPr>
                <w:rFonts w:eastAsia="仿宋" w:hAnsiTheme="minorEastAsia" w:hint="eastAsia"/>
                <w:bCs w:val="0"/>
                <w:kern w:val="0"/>
              </w:rPr>
              <w:t>135</w:t>
            </w:r>
            <w:r>
              <w:rPr>
                <w:rFonts w:eastAsia="仿宋" w:hAnsiTheme="minorEastAsia" w:hint="eastAsia"/>
                <w:bCs w:val="0"/>
                <w:kern w:val="0"/>
              </w:rPr>
              <w:t>编辑器、秀米编辑器。</w:t>
            </w:r>
          </w:p>
        </w:tc>
      </w:tr>
      <w:tr w:rsidR="00E17D60" w:rsidTr="009D19E8">
        <w:trPr>
          <w:trHeight w:val="163"/>
          <w:jc w:val="center"/>
        </w:trPr>
        <w:tc>
          <w:tcPr>
            <w:tcW w:w="562" w:type="dxa"/>
            <w:vMerge/>
            <w:noWrap/>
            <w:vAlign w:val="center"/>
          </w:tcPr>
          <w:p w:rsidR="00E17D60" w:rsidRDefault="00E17D60">
            <w:pPr>
              <w:spacing w:line="276" w:lineRule="auto"/>
              <w:jc w:val="center"/>
              <w:rPr>
                <w:rFonts w:ascii="仿宋" w:eastAsia="仿宋" w:hAnsi="仿宋"/>
                <w:bCs w:val="0"/>
                <w:kern w:val="0"/>
              </w:rPr>
            </w:pPr>
          </w:p>
        </w:tc>
        <w:tc>
          <w:tcPr>
            <w:tcW w:w="783" w:type="dxa"/>
            <w:vMerge/>
            <w:vAlign w:val="center"/>
          </w:tcPr>
          <w:p w:rsidR="00E17D60" w:rsidRDefault="00E17D60">
            <w:pPr>
              <w:spacing w:line="276" w:lineRule="auto"/>
              <w:jc w:val="left"/>
              <w:rPr>
                <w:rFonts w:ascii="仿宋" w:eastAsia="仿宋" w:hAnsi="仿宋"/>
                <w:bCs w:val="0"/>
                <w:kern w:val="0"/>
              </w:rPr>
            </w:pPr>
          </w:p>
        </w:tc>
        <w:tc>
          <w:tcPr>
            <w:tcW w:w="936" w:type="dxa"/>
            <w:vMerge/>
            <w:vAlign w:val="center"/>
          </w:tcPr>
          <w:p w:rsidR="00E17D60" w:rsidRDefault="00E17D60">
            <w:pPr>
              <w:widowControl/>
              <w:spacing w:line="276" w:lineRule="auto"/>
              <w:jc w:val="left"/>
              <w:textAlignment w:val="center"/>
              <w:rPr>
                <w:rFonts w:ascii="仿宋" w:eastAsia="仿宋" w:hAnsi="仿宋" w:cs="宋体"/>
                <w:bCs w:val="0"/>
                <w:kern w:val="0"/>
              </w:rPr>
            </w:pPr>
          </w:p>
        </w:tc>
        <w:tc>
          <w:tcPr>
            <w:tcW w:w="1023" w:type="dxa"/>
            <w:vAlign w:val="center"/>
          </w:tcPr>
          <w:p w:rsidR="00E17D60" w:rsidRDefault="00BE0F1E">
            <w:pPr>
              <w:pStyle w:val="21"/>
              <w:numPr>
                <w:ilvl w:val="0"/>
                <w:numId w:val="8"/>
              </w:numPr>
              <w:spacing w:line="276" w:lineRule="auto"/>
              <w:ind w:firstLineChars="0"/>
              <w:rPr>
                <w:rFonts w:ascii="仿宋" w:eastAsia="仿宋" w:hAnsi="仿宋"/>
                <w:kern w:val="0"/>
                <w:sz w:val="24"/>
              </w:rPr>
            </w:pPr>
            <w:r>
              <w:rPr>
                <w:rFonts w:ascii="仿宋" w:eastAsia="仿宋" w:hAnsi="仿宋" w:hint="eastAsia"/>
                <w:kern w:val="0"/>
                <w:sz w:val="24"/>
              </w:rPr>
              <w:t>网站智能监测系统</w:t>
            </w:r>
          </w:p>
        </w:tc>
        <w:tc>
          <w:tcPr>
            <w:tcW w:w="7776" w:type="dxa"/>
            <w:vAlign w:val="center"/>
          </w:tcPr>
          <w:p w:rsidR="00E17D60" w:rsidRDefault="00BE0F1E">
            <w:pPr>
              <w:spacing w:line="360" w:lineRule="auto"/>
              <w:ind w:firstLineChars="200" w:firstLine="480"/>
              <w:rPr>
                <w:rFonts w:eastAsia="仿宋" w:hAnsiTheme="minorEastAsia"/>
                <w:bCs w:val="0"/>
                <w:kern w:val="0"/>
              </w:rPr>
            </w:pPr>
            <w:r>
              <w:rPr>
                <w:rFonts w:ascii="仿宋" w:eastAsia="仿宋" w:hAnsi="仿宋" w:cs="宋体" w:hint="eastAsia"/>
                <w:kern w:val="0"/>
              </w:rPr>
              <w:t>▲</w:t>
            </w:r>
            <w:r>
              <w:rPr>
                <w:rFonts w:eastAsia="仿宋" w:hAnsiTheme="minorEastAsia"/>
                <w:bCs w:val="0"/>
                <w:kern w:val="0"/>
              </w:rPr>
              <w:t>应支持在大屏幕上显示网站数据监测情况，实时呈现网站运行和扫描网站绩效考核要点的监测实况，主要含网站</w:t>
            </w:r>
            <w:r>
              <w:rPr>
                <w:rFonts w:eastAsia="仿宋" w:hAnsiTheme="minorEastAsia"/>
                <w:bCs w:val="0"/>
                <w:kern w:val="0"/>
              </w:rPr>
              <w:t>PU</w:t>
            </w:r>
            <w:r>
              <w:rPr>
                <w:rFonts w:eastAsia="仿宋" w:hAnsiTheme="minorEastAsia"/>
                <w:bCs w:val="0"/>
                <w:kern w:val="0"/>
              </w:rPr>
              <w:t>、</w:t>
            </w:r>
            <w:r>
              <w:rPr>
                <w:rFonts w:eastAsia="仿宋" w:hAnsiTheme="minorEastAsia"/>
                <w:bCs w:val="0"/>
                <w:kern w:val="0"/>
              </w:rPr>
              <w:t>PV</w:t>
            </w:r>
            <w:r>
              <w:rPr>
                <w:rFonts w:eastAsia="仿宋" w:hAnsiTheme="minorEastAsia"/>
                <w:bCs w:val="0"/>
                <w:kern w:val="0"/>
              </w:rPr>
              <w:t>、连通率、连通排行、栏目更新排行，栏目更新、内容发布、报送量、互动发布等统计数据。应支持站点和平台两种模式。</w:t>
            </w:r>
          </w:p>
          <w:p w:rsidR="00E17D60" w:rsidRDefault="00BE0F1E">
            <w:pPr>
              <w:spacing w:line="360" w:lineRule="auto"/>
              <w:ind w:firstLineChars="200" w:firstLine="480"/>
              <w:rPr>
                <w:rFonts w:eastAsia="仿宋" w:hAnsiTheme="minorEastAsia"/>
                <w:bCs w:val="0"/>
                <w:kern w:val="0"/>
              </w:rPr>
            </w:pPr>
            <w:r>
              <w:rPr>
                <w:rFonts w:eastAsia="仿宋" w:hAnsiTheme="minorEastAsia"/>
                <w:bCs w:val="0"/>
                <w:kern w:val="0"/>
              </w:rPr>
              <w:lastRenderedPageBreak/>
              <w:t>使用折线图显示平台总体的</w:t>
            </w:r>
            <w:r>
              <w:rPr>
                <w:rFonts w:eastAsia="仿宋" w:hAnsiTheme="minorEastAsia"/>
                <w:bCs w:val="0"/>
                <w:kern w:val="0"/>
              </w:rPr>
              <w:t>PV, UV</w:t>
            </w:r>
            <w:r>
              <w:rPr>
                <w:rFonts w:eastAsia="仿宋" w:hAnsiTheme="minorEastAsia"/>
                <w:bCs w:val="0"/>
                <w:kern w:val="0"/>
              </w:rPr>
              <w:t>、网站连通率；使用柱形图显示网站连通排行、栏目超期，网站首页栏目不更新、信息安全问题，报送量，互动类发布情况的统计数据（倒序方式，突出问题最多的站点）；使用柱形图的方式显示站点发布排行，站点报送排行；使用列表显示栏目超期、栏目不更新、信息安全问题、报送量、互动类发布问题的具体情况；用柱形图的方式显示站点发布排行，站点报送排行。</w:t>
            </w:r>
          </w:p>
        </w:tc>
      </w:tr>
      <w:tr w:rsidR="00E17D60" w:rsidTr="009D19E8">
        <w:trPr>
          <w:jc w:val="center"/>
        </w:trPr>
        <w:tc>
          <w:tcPr>
            <w:tcW w:w="562" w:type="dxa"/>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lastRenderedPageBreak/>
              <w:t>2</w:t>
            </w:r>
          </w:p>
        </w:tc>
        <w:tc>
          <w:tcPr>
            <w:tcW w:w="783" w:type="dxa"/>
            <w:vAlign w:val="center"/>
          </w:tcPr>
          <w:p w:rsidR="00E17D60" w:rsidRDefault="00BE0F1E">
            <w:pPr>
              <w:spacing w:line="276" w:lineRule="auto"/>
              <w:jc w:val="left"/>
              <w:rPr>
                <w:rFonts w:ascii="仿宋" w:eastAsia="仿宋" w:hAnsi="仿宋"/>
                <w:bCs w:val="0"/>
                <w:kern w:val="0"/>
              </w:rPr>
            </w:pPr>
            <w:r>
              <w:rPr>
                <w:rFonts w:ascii="仿宋" w:eastAsia="仿宋" w:hAnsi="仿宋" w:cs="宋体" w:hint="eastAsia"/>
                <w:bCs w:val="0"/>
                <w:kern w:val="0"/>
              </w:rPr>
              <w:t>模板设计服务</w:t>
            </w:r>
          </w:p>
        </w:tc>
        <w:tc>
          <w:tcPr>
            <w:tcW w:w="9735" w:type="dxa"/>
            <w:gridSpan w:val="3"/>
            <w:vAlign w:val="center"/>
          </w:tcPr>
          <w:p w:rsidR="00E17D60" w:rsidRDefault="00BE0F1E">
            <w:pPr>
              <w:spacing w:line="480" w:lineRule="exact"/>
              <w:ind w:firstLineChars="200" w:firstLine="480"/>
              <w:jc w:val="left"/>
              <w:rPr>
                <w:rFonts w:ascii="宋体" w:eastAsia="仿宋" w:cs="宋体"/>
                <w:bCs w:val="0"/>
                <w:kern w:val="0"/>
                <w:lang w:val="zh-CN"/>
              </w:rPr>
            </w:pPr>
            <w:r>
              <w:rPr>
                <w:rFonts w:ascii="仿宋" w:eastAsia="仿宋" w:hAnsi="仿宋" w:cs="宋体" w:hint="eastAsia"/>
                <w:kern w:val="0"/>
              </w:rPr>
              <w:t>▲</w:t>
            </w:r>
            <w:bookmarkStart w:id="7" w:name="_Hlk118545174"/>
            <w:r>
              <w:rPr>
                <w:rFonts w:ascii="宋体" w:eastAsia="仿宋" w:cs="宋体" w:hint="eastAsia"/>
                <w:bCs w:val="0"/>
                <w:kern w:val="0"/>
                <w:lang w:val="zh-CN"/>
              </w:rPr>
              <w:t>按照医院要求个性化设计公众版、患者版</w:t>
            </w:r>
            <w:r>
              <w:rPr>
                <w:rFonts w:ascii="宋体" w:eastAsia="仿宋" w:cs="宋体"/>
                <w:bCs w:val="0"/>
                <w:kern w:val="0"/>
                <w:lang w:val="zh-CN"/>
              </w:rPr>
              <w:t>PC</w:t>
            </w:r>
            <w:r>
              <w:rPr>
                <w:rFonts w:ascii="宋体" w:eastAsia="仿宋" w:cs="宋体"/>
                <w:bCs w:val="0"/>
                <w:kern w:val="0"/>
                <w:lang w:val="zh-CN"/>
              </w:rPr>
              <w:t>模板各一套</w:t>
            </w:r>
            <w:r>
              <w:rPr>
                <w:rFonts w:ascii="宋体" w:eastAsia="仿宋" w:cs="宋体" w:hint="eastAsia"/>
                <w:bCs w:val="0"/>
                <w:kern w:val="0"/>
                <w:lang w:val="zh-CN"/>
              </w:rPr>
              <w:t>，包含首页，文章列表页，内容页，领导模板，科室模板，专家模板等。采用响应式布局形式，以电脑版风格为主调整页面宽度、图片素材等提供</w:t>
            </w:r>
            <w:r>
              <w:rPr>
                <w:rFonts w:ascii="宋体" w:eastAsia="仿宋" w:cs="宋体"/>
                <w:bCs w:val="0"/>
                <w:kern w:val="0"/>
                <w:lang w:val="zh-CN"/>
              </w:rPr>
              <w:t>4</w:t>
            </w:r>
            <w:r>
              <w:rPr>
                <w:rFonts w:ascii="宋体" w:eastAsia="仿宋" w:cs="宋体"/>
                <w:bCs w:val="0"/>
                <w:kern w:val="0"/>
                <w:lang w:val="zh-CN"/>
              </w:rPr>
              <w:t>个尺寸设计效果图，使之适应不同终端设备的分辨率（手机版</w:t>
            </w:r>
            <w:r>
              <w:rPr>
                <w:rFonts w:ascii="宋体" w:eastAsia="仿宋" w:cs="宋体"/>
                <w:bCs w:val="0"/>
                <w:kern w:val="0"/>
                <w:lang w:val="zh-CN"/>
              </w:rPr>
              <w:t>[360~768]</w:t>
            </w:r>
            <w:r>
              <w:rPr>
                <w:rFonts w:ascii="宋体" w:eastAsia="仿宋" w:cs="宋体"/>
                <w:bCs w:val="0"/>
                <w:kern w:val="0"/>
                <w:lang w:val="zh-CN"/>
              </w:rPr>
              <w:t>、平板版</w:t>
            </w:r>
            <w:r>
              <w:rPr>
                <w:rFonts w:ascii="宋体" w:eastAsia="仿宋" w:cs="宋体"/>
                <w:bCs w:val="0"/>
                <w:kern w:val="0"/>
                <w:lang w:val="zh-CN"/>
              </w:rPr>
              <w:t>[768</w:t>
            </w:r>
            <w:r>
              <w:rPr>
                <w:rFonts w:ascii="宋体" w:eastAsia="仿宋" w:cs="宋体"/>
                <w:bCs w:val="0"/>
                <w:kern w:val="0"/>
                <w:lang w:val="zh-CN"/>
              </w:rPr>
              <w:t>、</w:t>
            </w:r>
            <w:r>
              <w:rPr>
                <w:rFonts w:ascii="宋体" w:eastAsia="仿宋" w:cs="宋体"/>
                <w:bCs w:val="0"/>
                <w:kern w:val="0"/>
                <w:lang w:val="zh-CN"/>
              </w:rPr>
              <w:t>1024]</w:t>
            </w:r>
            <w:r>
              <w:rPr>
                <w:rFonts w:ascii="宋体" w:eastAsia="仿宋" w:cs="宋体"/>
                <w:bCs w:val="0"/>
                <w:kern w:val="0"/>
                <w:lang w:val="zh-CN"/>
              </w:rPr>
              <w:t>、电脑版</w:t>
            </w:r>
            <w:r>
              <w:rPr>
                <w:rFonts w:ascii="宋体" w:eastAsia="仿宋" w:cs="宋体"/>
                <w:bCs w:val="0"/>
                <w:kern w:val="0"/>
                <w:lang w:val="zh-CN"/>
              </w:rPr>
              <w:t>[1280</w:t>
            </w:r>
            <w:r>
              <w:rPr>
                <w:rFonts w:ascii="宋体" w:eastAsia="仿宋" w:cs="宋体"/>
                <w:bCs w:val="0"/>
                <w:kern w:val="0"/>
                <w:lang w:val="zh-CN"/>
              </w:rPr>
              <w:t>、</w:t>
            </w:r>
            <w:r>
              <w:rPr>
                <w:rFonts w:ascii="宋体" w:eastAsia="仿宋" w:cs="宋体"/>
                <w:bCs w:val="0"/>
                <w:kern w:val="0"/>
                <w:lang w:val="zh-CN"/>
              </w:rPr>
              <w:t>1366</w:t>
            </w:r>
            <w:r>
              <w:rPr>
                <w:rFonts w:ascii="宋体" w:eastAsia="仿宋" w:cs="宋体"/>
                <w:bCs w:val="0"/>
                <w:kern w:val="0"/>
                <w:lang w:val="zh-CN"/>
              </w:rPr>
              <w:t>、</w:t>
            </w:r>
            <w:r>
              <w:rPr>
                <w:rFonts w:ascii="宋体" w:eastAsia="仿宋" w:cs="宋体"/>
                <w:bCs w:val="0"/>
                <w:kern w:val="0"/>
                <w:lang w:val="zh-CN"/>
              </w:rPr>
              <w:t>1440]</w:t>
            </w:r>
            <w:r>
              <w:rPr>
                <w:rFonts w:ascii="宋体" w:eastAsia="仿宋" w:cs="宋体"/>
                <w:bCs w:val="0"/>
                <w:kern w:val="0"/>
                <w:lang w:val="zh-CN"/>
              </w:rPr>
              <w:t>、大屏电脑版</w:t>
            </w:r>
            <w:r>
              <w:rPr>
                <w:rFonts w:ascii="宋体" w:eastAsia="仿宋" w:cs="宋体"/>
                <w:bCs w:val="0"/>
                <w:kern w:val="0"/>
                <w:lang w:val="zh-CN"/>
              </w:rPr>
              <w:t>[1600</w:t>
            </w:r>
            <w:r>
              <w:rPr>
                <w:rFonts w:ascii="宋体" w:eastAsia="仿宋" w:cs="宋体"/>
                <w:bCs w:val="0"/>
                <w:kern w:val="0"/>
                <w:lang w:val="zh-CN"/>
              </w:rPr>
              <w:t>、</w:t>
            </w:r>
            <w:r>
              <w:rPr>
                <w:rFonts w:ascii="宋体" w:eastAsia="仿宋" w:cs="宋体"/>
                <w:bCs w:val="0"/>
                <w:kern w:val="0"/>
                <w:lang w:val="zh-CN"/>
              </w:rPr>
              <w:t>1680</w:t>
            </w:r>
            <w:r>
              <w:rPr>
                <w:rFonts w:ascii="宋体" w:eastAsia="仿宋" w:cs="宋体"/>
                <w:bCs w:val="0"/>
                <w:kern w:val="0"/>
                <w:lang w:val="zh-CN"/>
              </w:rPr>
              <w:t>、</w:t>
            </w:r>
            <w:r>
              <w:rPr>
                <w:rFonts w:ascii="宋体" w:eastAsia="仿宋" w:cs="宋体"/>
                <w:bCs w:val="0"/>
                <w:kern w:val="0"/>
                <w:lang w:val="zh-CN"/>
              </w:rPr>
              <w:t>1920]</w:t>
            </w:r>
            <w:r>
              <w:rPr>
                <w:rFonts w:ascii="宋体" w:eastAsia="仿宋" w:cs="宋体"/>
                <w:bCs w:val="0"/>
                <w:kern w:val="0"/>
                <w:lang w:val="zh-CN"/>
              </w:rPr>
              <w:t>等），兼容</w:t>
            </w:r>
            <w:r>
              <w:rPr>
                <w:rFonts w:ascii="宋体" w:eastAsia="仿宋" w:cs="宋体"/>
                <w:bCs w:val="0"/>
                <w:kern w:val="0"/>
                <w:lang w:val="zh-CN"/>
              </w:rPr>
              <w:t>Chrome</w:t>
            </w:r>
            <w:r>
              <w:rPr>
                <w:rFonts w:ascii="宋体" w:eastAsia="仿宋" w:cs="宋体"/>
                <w:bCs w:val="0"/>
                <w:kern w:val="0"/>
                <w:lang w:val="zh-CN"/>
              </w:rPr>
              <w:t>、</w:t>
            </w:r>
            <w:r>
              <w:rPr>
                <w:rFonts w:ascii="宋体" w:eastAsia="仿宋" w:cs="宋体"/>
                <w:bCs w:val="0"/>
                <w:kern w:val="0"/>
                <w:lang w:val="zh-CN"/>
              </w:rPr>
              <w:t>FireFox</w:t>
            </w:r>
            <w:r>
              <w:rPr>
                <w:rFonts w:ascii="宋体" w:eastAsia="仿宋" w:cs="宋体"/>
                <w:bCs w:val="0"/>
                <w:kern w:val="0"/>
                <w:lang w:val="zh-CN"/>
              </w:rPr>
              <w:t>、</w:t>
            </w:r>
            <w:r>
              <w:rPr>
                <w:rFonts w:ascii="宋体" w:eastAsia="仿宋" w:cs="宋体"/>
                <w:bCs w:val="0"/>
                <w:kern w:val="0"/>
                <w:lang w:val="zh-CN"/>
              </w:rPr>
              <w:t>Safari</w:t>
            </w:r>
            <w:r>
              <w:rPr>
                <w:rFonts w:ascii="宋体" w:eastAsia="仿宋" w:cs="宋体"/>
                <w:bCs w:val="0"/>
                <w:kern w:val="0"/>
                <w:lang w:val="zh-CN"/>
              </w:rPr>
              <w:t>、</w:t>
            </w:r>
            <w:r>
              <w:rPr>
                <w:rFonts w:ascii="宋体" w:eastAsia="仿宋" w:cs="宋体"/>
                <w:bCs w:val="0"/>
                <w:kern w:val="0"/>
                <w:lang w:val="zh-CN"/>
              </w:rPr>
              <w:t>Edge</w:t>
            </w:r>
            <w:r>
              <w:rPr>
                <w:rFonts w:ascii="宋体" w:eastAsia="仿宋" w:cs="宋体"/>
                <w:bCs w:val="0"/>
                <w:kern w:val="0"/>
                <w:lang w:val="zh-CN"/>
              </w:rPr>
              <w:t>和</w:t>
            </w:r>
            <w:r>
              <w:rPr>
                <w:rFonts w:ascii="宋体" w:eastAsia="仿宋" w:cs="宋体"/>
                <w:bCs w:val="0"/>
                <w:kern w:val="0"/>
                <w:lang w:val="zh-CN"/>
              </w:rPr>
              <w:t>360</w:t>
            </w:r>
            <w:r>
              <w:rPr>
                <w:rFonts w:ascii="宋体" w:eastAsia="仿宋" w:cs="宋体"/>
                <w:bCs w:val="0"/>
                <w:kern w:val="0"/>
                <w:lang w:val="zh-CN"/>
              </w:rPr>
              <w:t>极速浏览器、</w:t>
            </w:r>
            <w:r>
              <w:rPr>
                <w:rFonts w:ascii="宋体" w:eastAsia="仿宋" w:cs="宋体"/>
                <w:bCs w:val="0"/>
                <w:kern w:val="0"/>
                <w:lang w:val="zh-CN"/>
              </w:rPr>
              <w:t>360</w:t>
            </w:r>
            <w:r>
              <w:rPr>
                <w:rFonts w:ascii="宋体" w:eastAsia="仿宋" w:cs="宋体"/>
                <w:bCs w:val="0"/>
                <w:kern w:val="0"/>
                <w:lang w:val="zh-CN"/>
              </w:rPr>
              <w:t>安全浏览器（极速模式）等主流浏览器最新正式版</w:t>
            </w:r>
            <w:r>
              <w:rPr>
                <w:rFonts w:ascii="宋体" w:eastAsia="仿宋" w:cs="宋体" w:hint="eastAsia"/>
                <w:bCs w:val="0"/>
                <w:kern w:val="0"/>
                <w:lang w:val="zh-CN"/>
              </w:rPr>
              <w:t>。</w:t>
            </w:r>
          </w:p>
          <w:bookmarkEnd w:id="7"/>
          <w:p w:rsidR="00E17D60" w:rsidRDefault="00BE0F1E">
            <w:pPr>
              <w:spacing w:line="480" w:lineRule="exact"/>
              <w:ind w:firstLineChars="200" w:firstLine="480"/>
              <w:jc w:val="left"/>
              <w:rPr>
                <w:rFonts w:ascii="宋体" w:eastAsia="仿宋" w:cs="宋体"/>
                <w:bCs w:val="0"/>
                <w:kern w:val="0"/>
                <w:lang w:val="zh-CN"/>
              </w:rPr>
            </w:pPr>
            <w:r>
              <w:rPr>
                <w:rFonts w:ascii="宋体" w:eastAsia="仿宋" w:cs="宋体" w:hint="eastAsia"/>
                <w:bCs w:val="0"/>
                <w:kern w:val="0"/>
                <w:lang w:val="zh-CN"/>
              </w:rPr>
              <w:t>门户网站设计时要保持原有网站的特色，充分汲取原网站优秀栏目、特色内容的基础上，对原有栏目进行归并、整合、栏目转换重新定义或重组，对门户网站资源进行筛选、整合，充分展示门户网站特征，突出内容划分合理性，彰显网站人性化服务的理念，打造网站的特色栏目，保证栏目设计科学性、合理性、前瞻性，吸引用户浏览和使用。</w:t>
            </w:r>
          </w:p>
          <w:p w:rsidR="00E17D60" w:rsidRDefault="00BE0F1E">
            <w:pPr>
              <w:spacing w:line="480" w:lineRule="exact"/>
              <w:ind w:firstLineChars="200" w:firstLine="480"/>
              <w:jc w:val="left"/>
              <w:rPr>
                <w:rFonts w:ascii="宋体" w:eastAsia="仿宋" w:cs="宋体"/>
                <w:bCs w:val="0"/>
                <w:kern w:val="0"/>
                <w:lang w:val="zh-CN"/>
              </w:rPr>
            </w:pPr>
            <w:r>
              <w:rPr>
                <w:rFonts w:ascii="宋体" w:eastAsia="仿宋" w:cs="宋体" w:hint="eastAsia"/>
                <w:bCs w:val="0"/>
                <w:kern w:val="0"/>
                <w:lang w:val="zh-CN"/>
              </w:rPr>
              <w:t>栏目设计紧密围绕网站定位，思路上体现整合、集成、优化，使保留与创新相结合、弥补缺点与长远目标相结合。栏目设计紧扣定位、突出服务、体系完整、日常可维护、可扩充；在深度与广度之间取得平衡，栏目层次不超过三级；栏目命名时代感强、形象化高、易记、含义清晰。</w:t>
            </w:r>
          </w:p>
          <w:p w:rsidR="00E17D60" w:rsidRDefault="00BE0F1E">
            <w:pPr>
              <w:spacing w:line="480" w:lineRule="exact"/>
              <w:ind w:firstLineChars="200" w:firstLine="480"/>
              <w:jc w:val="left"/>
              <w:rPr>
                <w:rFonts w:ascii="宋体" w:eastAsia="仿宋" w:cs="宋体"/>
                <w:bCs w:val="0"/>
                <w:kern w:val="0"/>
                <w:lang w:val="zh-CN"/>
              </w:rPr>
            </w:pPr>
            <w:r>
              <w:rPr>
                <w:rFonts w:ascii="宋体" w:eastAsia="仿宋" w:cs="宋体" w:hint="eastAsia"/>
                <w:bCs w:val="0"/>
                <w:kern w:val="0"/>
                <w:lang w:val="zh-CN"/>
              </w:rPr>
              <w:t>主页和子页面：总体要求内容充实，表现形式丰富，使内容和表现形式达到最佳组合；主页具有鲜明的形象标识，清新大气，平衡和谐，体现以人为本、关注民生和服务公众的主旨；子页面设计既要自成一体，各具特色，又要和主页关联呼。</w:t>
            </w:r>
          </w:p>
          <w:p w:rsidR="00E17D60" w:rsidRDefault="00BE0F1E">
            <w:pPr>
              <w:spacing w:line="480" w:lineRule="exact"/>
              <w:ind w:firstLineChars="200" w:firstLine="480"/>
              <w:jc w:val="left"/>
              <w:rPr>
                <w:rFonts w:ascii="宋体" w:eastAsia="仿宋" w:cs="宋体"/>
                <w:bCs w:val="0"/>
                <w:kern w:val="0"/>
                <w:lang w:val="zh-CN"/>
              </w:rPr>
            </w:pPr>
            <w:r>
              <w:rPr>
                <w:rFonts w:ascii="宋体" w:eastAsia="仿宋" w:cs="宋体" w:hint="eastAsia"/>
                <w:bCs w:val="0"/>
                <w:kern w:val="0"/>
                <w:lang w:val="zh-CN"/>
              </w:rPr>
              <w:t>对于网站多版本入口首页、公众版首页、患者版首页等重点页面，投标人必须根据客户需求进行页面平面效果图的设计，并得到招标单位的书面确认后方可输出。投标人不得直接使用其他项目的源文件以避免版权纠纷，不得未经沟通就设计以避免方向偏差延误工期。</w:t>
            </w:r>
            <w:r>
              <w:rPr>
                <w:rFonts w:ascii="宋体" w:eastAsia="仿宋" w:cs="宋体"/>
                <w:bCs w:val="0"/>
                <w:kern w:val="0"/>
                <w:lang w:val="zh-CN"/>
              </w:rPr>
              <w:t>兼容</w:t>
            </w:r>
            <w:r>
              <w:rPr>
                <w:rFonts w:ascii="宋体" w:eastAsia="仿宋" w:cs="宋体"/>
                <w:bCs w:val="0"/>
                <w:kern w:val="0"/>
                <w:lang w:val="zh-CN"/>
              </w:rPr>
              <w:t>Chrome</w:t>
            </w:r>
            <w:r>
              <w:rPr>
                <w:rFonts w:ascii="宋体" w:eastAsia="仿宋" w:cs="宋体"/>
                <w:bCs w:val="0"/>
                <w:kern w:val="0"/>
                <w:lang w:val="zh-CN"/>
              </w:rPr>
              <w:t>、</w:t>
            </w:r>
            <w:r>
              <w:rPr>
                <w:rFonts w:ascii="宋体" w:eastAsia="仿宋" w:cs="宋体"/>
                <w:bCs w:val="0"/>
                <w:kern w:val="0"/>
                <w:lang w:val="zh-CN"/>
              </w:rPr>
              <w:t>FireFox</w:t>
            </w:r>
            <w:r>
              <w:rPr>
                <w:rFonts w:ascii="宋体" w:eastAsia="仿宋" w:cs="宋体"/>
                <w:bCs w:val="0"/>
                <w:kern w:val="0"/>
                <w:lang w:val="zh-CN"/>
              </w:rPr>
              <w:t>、</w:t>
            </w:r>
            <w:r>
              <w:rPr>
                <w:rFonts w:ascii="宋体" w:eastAsia="仿宋" w:cs="宋体"/>
                <w:bCs w:val="0"/>
                <w:kern w:val="0"/>
                <w:lang w:val="zh-CN"/>
              </w:rPr>
              <w:t>Safari</w:t>
            </w:r>
            <w:r>
              <w:rPr>
                <w:rFonts w:ascii="宋体" w:eastAsia="仿宋" w:cs="宋体"/>
                <w:bCs w:val="0"/>
                <w:kern w:val="0"/>
                <w:lang w:val="zh-CN"/>
              </w:rPr>
              <w:t>、</w:t>
            </w:r>
            <w:r>
              <w:rPr>
                <w:rFonts w:ascii="宋体" w:eastAsia="仿宋" w:cs="宋体"/>
                <w:bCs w:val="0"/>
                <w:kern w:val="0"/>
                <w:lang w:val="zh-CN"/>
              </w:rPr>
              <w:t>Edge</w:t>
            </w:r>
            <w:r>
              <w:rPr>
                <w:rFonts w:ascii="宋体" w:eastAsia="仿宋" w:cs="宋体"/>
                <w:bCs w:val="0"/>
                <w:kern w:val="0"/>
                <w:lang w:val="zh-CN"/>
              </w:rPr>
              <w:t>和</w:t>
            </w:r>
            <w:r>
              <w:rPr>
                <w:rFonts w:ascii="宋体" w:eastAsia="仿宋" w:cs="宋体"/>
                <w:bCs w:val="0"/>
                <w:kern w:val="0"/>
                <w:lang w:val="zh-CN"/>
              </w:rPr>
              <w:t>360</w:t>
            </w:r>
            <w:r>
              <w:rPr>
                <w:rFonts w:ascii="宋体" w:eastAsia="仿宋" w:cs="宋体"/>
                <w:bCs w:val="0"/>
                <w:kern w:val="0"/>
                <w:lang w:val="zh-CN"/>
              </w:rPr>
              <w:t>极速浏览器、</w:t>
            </w:r>
            <w:r>
              <w:rPr>
                <w:rFonts w:ascii="宋体" w:eastAsia="仿宋" w:cs="宋体"/>
                <w:bCs w:val="0"/>
                <w:kern w:val="0"/>
                <w:lang w:val="zh-CN"/>
              </w:rPr>
              <w:t>360</w:t>
            </w:r>
            <w:r>
              <w:rPr>
                <w:rFonts w:ascii="宋体" w:eastAsia="仿宋" w:cs="宋体"/>
                <w:bCs w:val="0"/>
                <w:kern w:val="0"/>
                <w:lang w:val="zh-CN"/>
              </w:rPr>
              <w:t>安全浏览器（极速模式）等主流浏览器最新正式版，使用</w:t>
            </w:r>
            <w:r>
              <w:rPr>
                <w:rFonts w:ascii="宋体" w:eastAsia="仿宋" w:cs="宋体"/>
                <w:bCs w:val="0"/>
                <w:kern w:val="0"/>
                <w:lang w:val="zh-CN"/>
              </w:rPr>
              <w:t>IE</w:t>
            </w:r>
            <w:r>
              <w:rPr>
                <w:rFonts w:ascii="宋体" w:eastAsia="仿宋" w:cs="宋体"/>
                <w:bCs w:val="0"/>
                <w:kern w:val="0"/>
                <w:lang w:val="zh-CN"/>
              </w:rPr>
              <w:t>浏览器浏览页面时需显示提醒字样</w:t>
            </w:r>
          </w:p>
        </w:tc>
      </w:tr>
      <w:tr w:rsidR="00E17D60" w:rsidTr="009D19E8">
        <w:trPr>
          <w:jc w:val="center"/>
        </w:trPr>
        <w:tc>
          <w:tcPr>
            <w:tcW w:w="562" w:type="dxa"/>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lastRenderedPageBreak/>
              <w:t>3</w:t>
            </w:r>
          </w:p>
        </w:tc>
        <w:tc>
          <w:tcPr>
            <w:tcW w:w="783" w:type="dxa"/>
            <w:vAlign w:val="center"/>
          </w:tcPr>
          <w:p w:rsidR="00E17D60" w:rsidRDefault="00BE0F1E">
            <w:pPr>
              <w:spacing w:line="276" w:lineRule="auto"/>
              <w:jc w:val="left"/>
              <w:rPr>
                <w:rFonts w:ascii="仿宋" w:eastAsia="仿宋" w:hAnsi="仿宋"/>
                <w:bCs w:val="0"/>
                <w:kern w:val="0"/>
              </w:rPr>
            </w:pPr>
            <w:r>
              <w:rPr>
                <w:rFonts w:ascii="仿宋" w:eastAsia="仿宋" w:hAnsi="仿宋" w:cs="宋体" w:hint="eastAsia"/>
                <w:bCs w:val="0"/>
                <w:kern w:val="0"/>
              </w:rPr>
              <w:t>数据迁移服务</w:t>
            </w:r>
          </w:p>
        </w:tc>
        <w:tc>
          <w:tcPr>
            <w:tcW w:w="9735" w:type="dxa"/>
            <w:gridSpan w:val="3"/>
            <w:vAlign w:val="center"/>
          </w:tcPr>
          <w:p w:rsidR="00E17D60" w:rsidRDefault="00BE0F1E" w:rsidP="002B117D">
            <w:pPr>
              <w:spacing w:line="480" w:lineRule="auto"/>
              <w:rPr>
                <w:rFonts w:ascii="宋体" w:eastAsia="仿宋" w:cs="宋体"/>
                <w:bCs w:val="0"/>
                <w:kern w:val="0"/>
                <w:lang w:val="zh-CN"/>
              </w:rPr>
            </w:pPr>
            <w:r>
              <w:rPr>
                <w:rFonts w:ascii="仿宋" w:eastAsia="仿宋" w:hAnsi="仿宋" w:cs="宋体" w:hint="eastAsia"/>
                <w:kern w:val="0"/>
              </w:rPr>
              <w:t>▲</w:t>
            </w:r>
            <w:r>
              <w:rPr>
                <w:rFonts w:ascii="宋体" w:eastAsia="仿宋" w:cs="宋体" w:hint="eastAsia"/>
                <w:bCs w:val="0"/>
                <w:kern w:val="0"/>
                <w:lang w:val="zh-CN"/>
              </w:rPr>
              <w:t>对旧网站的历史数据进行迁移，整合到新网站相关栏目中。数据迁移过程中要保证绝对安全、可靠、完整，防止数据丢失等意外发生。</w:t>
            </w:r>
          </w:p>
        </w:tc>
      </w:tr>
      <w:tr w:rsidR="00E17D60" w:rsidTr="009D19E8">
        <w:trPr>
          <w:jc w:val="center"/>
        </w:trPr>
        <w:tc>
          <w:tcPr>
            <w:tcW w:w="562" w:type="dxa"/>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4</w:t>
            </w:r>
          </w:p>
        </w:tc>
        <w:tc>
          <w:tcPr>
            <w:tcW w:w="783" w:type="dxa"/>
            <w:vAlign w:val="center"/>
          </w:tcPr>
          <w:p w:rsidR="00E17D60" w:rsidRDefault="00BE0F1E">
            <w:pPr>
              <w:spacing w:line="276" w:lineRule="auto"/>
              <w:jc w:val="left"/>
              <w:rPr>
                <w:rFonts w:ascii="仿宋" w:eastAsia="仿宋" w:hAnsi="仿宋"/>
                <w:bCs w:val="0"/>
                <w:kern w:val="0"/>
              </w:rPr>
            </w:pPr>
            <w:r>
              <w:rPr>
                <w:rFonts w:ascii="仿宋" w:eastAsia="仿宋" w:hAnsi="仿宋" w:cs="宋体" w:hint="eastAsia"/>
                <w:bCs w:val="0"/>
                <w:kern w:val="0"/>
              </w:rPr>
              <w:t>实施工期要求</w:t>
            </w:r>
          </w:p>
        </w:tc>
        <w:tc>
          <w:tcPr>
            <w:tcW w:w="9735" w:type="dxa"/>
            <w:gridSpan w:val="3"/>
            <w:vAlign w:val="center"/>
          </w:tcPr>
          <w:p w:rsidR="00E17D60" w:rsidRDefault="00BE0F1E" w:rsidP="002B117D">
            <w:pPr>
              <w:spacing w:line="480" w:lineRule="exact"/>
              <w:jc w:val="left"/>
              <w:rPr>
                <w:rFonts w:ascii="宋体" w:eastAsia="仿宋" w:cs="宋体"/>
                <w:bCs w:val="0"/>
                <w:kern w:val="0"/>
              </w:rPr>
            </w:pPr>
            <w:bookmarkStart w:id="8" w:name="_Hlk118545417"/>
            <w:r>
              <w:rPr>
                <w:rFonts w:ascii="仿宋" w:eastAsia="仿宋" w:hAnsi="仿宋" w:cs="宋体" w:hint="eastAsia"/>
                <w:kern w:val="0"/>
              </w:rPr>
              <w:t>▲</w:t>
            </w:r>
            <w:r>
              <w:rPr>
                <w:rFonts w:ascii="宋体" w:eastAsia="仿宋" w:cs="宋体" w:hint="eastAsia"/>
                <w:bCs w:val="0"/>
                <w:kern w:val="0"/>
              </w:rPr>
              <w:t>签订合同后</w:t>
            </w:r>
            <w:r>
              <w:rPr>
                <w:rFonts w:ascii="宋体" w:eastAsia="仿宋" w:cs="宋体"/>
                <w:bCs w:val="0"/>
                <w:kern w:val="0"/>
              </w:rPr>
              <w:t>60</w:t>
            </w:r>
            <w:r>
              <w:rPr>
                <w:rFonts w:ascii="宋体" w:eastAsia="仿宋" w:cs="宋体" w:hint="eastAsia"/>
                <w:bCs w:val="0"/>
                <w:kern w:val="0"/>
              </w:rPr>
              <w:t>个日历日内完成本项目软件开发、部署、培训等工作，并交付采购单位试用。</w:t>
            </w:r>
            <w:bookmarkEnd w:id="8"/>
          </w:p>
        </w:tc>
      </w:tr>
      <w:tr w:rsidR="00E17D60" w:rsidTr="009D19E8">
        <w:trPr>
          <w:jc w:val="center"/>
        </w:trPr>
        <w:tc>
          <w:tcPr>
            <w:tcW w:w="562" w:type="dxa"/>
            <w:noWrap/>
            <w:vAlign w:val="center"/>
          </w:tcPr>
          <w:p w:rsidR="00E17D60" w:rsidRDefault="00BE0F1E">
            <w:pPr>
              <w:spacing w:line="276" w:lineRule="auto"/>
              <w:jc w:val="center"/>
              <w:rPr>
                <w:rFonts w:ascii="仿宋" w:eastAsia="仿宋" w:hAnsi="仿宋"/>
                <w:bCs w:val="0"/>
                <w:kern w:val="0"/>
              </w:rPr>
            </w:pPr>
            <w:r>
              <w:rPr>
                <w:rFonts w:ascii="仿宋" w:eastAsia="仿宋" w:hAnsi="仿宋" w:hint="eastAsia"/>
                <w:bCs w:val="0"/>
                <w:kern w:val="0"/>
              </w:rPr>
              <w:t>5</w:t>
            </w:r>
          </w:p>
        </w:tc>
        <w:tc>
          <w:tcPr>
            <w:tcW w:w="783" w:type="dxa"/>
            <w:vAlign w:val="center"/>
          </w:tcPr>
          <w:p w:rsidR="00E17D60" w:rsidRDefault="00BE0F1E">
            <w:pPr>
              <w:spacing w:line="276" w:lineRule="auto"/>
              <w:jc w:val="left"/>
              <w:rPr>
                <w:rFonts w:ascii="仿宋" w:eastAsia="仿宋" w:hAnsi="仿宋"/>
                <w:bCs w:val="0"/>
                <w:kern w:val="0"/>
              </w:rPr>
            </w:pPr>
            <w:r>
              <w:rPr>
                <w:rFonts w:ascii="仿宋" w:eastAsia="仿宋" w:hAnsi="仿宋" w:cs="宋体" w:hint="eastAsia"/>
                <w:bCs w:val="0"/>
                <w:kern w:val="0"/>
              </w:rPr>
              <w:t>售后及培训服务要求</w:t>
            </w:r>
          </w:p>
        </w:tc>
        <w:tc>
          <w:tcPr>
            <w:tcW w:w="9735" w:type="dxa"/>
            <w:gridSpan w:val="3"/>
            <w:vAlign w:val="center"/>
          </w:tcPr>
          <w:p w:rsidR="00E17D60" w:rsidRDefault="00BE0F1E">
            <w:pPr>
              <w:spacing w:line="480" w:lineRule="exact"/>
              <w:jc w:val="left"/>
              <w:rPr>
                <w:rFonts w:ascii="宋体" w:eastAsia="仿宋" w:cs="宋体"/>
                <w:bCs w:val="0"/>
                <w:kern w:val="0"/>
                <w:lang w:val="zh-CN"/>
              </w:rPr>
            </w:pPr>
            <w:r>
              <w:rPr>
                <w:rFonts w:ascii="仿宋" w:eastAsia="仿宋" w:hAnsi="仿宋" w:cs="宋体" w:hint="eastAsia"/>
                <w:kern w:val="0"/>
              </w:rPr>
              <w:t>▲</w:t>
            </w:r>
            <w:r>
              <w:rPr>
                <w:rFonts w:ascii="宋体" w:eastAsia="仿宋" w:cs="宋体" w:hint="eastAsia"/>
                <w:bCs w:val="0"/>
                <w:kern w:val="0"/>
                <w:lang w:val="zh-CN"/>
              </w:rPr>
              <w:t>项目验收以后，中标方该按照以下要求提供售后服务：</w:t>
            </w:r>
          </w:p>
          <w:p w:rsidR="00E17D60" w:rsidRDefault="00BE0F1E">
            <w:pPr>
              <w:pStyle w:val="aa"/>
              <w:numPr>
                <w:ilvl w:val="0"/>
                <w:numId w:val="11"/>
              </w:numPr>
              <w:spacing w:line="480" w:lineRule="exact"/>
              <w:ind w:left="0" w:firstLineChars="0" w:firstLine="0"/>
              <w:jc w:val="left"/>
              <w:rPr>
                <w:rFonts w:ascii="宋体" w:eastAsia="仿宋" w:hAnsi="宋体" w:cs="宋体"/>
                <w:bCs/>
                <w:kern w:val="0"/>
                <w:sz w:val="24"/>
                <w:szCs w:val="24"/>
              </w:rPr>
            </w:pPr>
            <w:r>
              <w:rPr>
                <w:rFonts w:ascii="宋体" w:eastAsia="仿宋" w:hAnsi="宋体" w:cs="宋体" w:hint="eastAsia"/>
                <w:bCs/>
                <w:kern w:val="0"/>
                <w:sz w:val="24"/>
                <w:szCs w:val="24"/>
              </w:rPr>
              <w:t>要求提供至少</w:t>
            </w:r>
            <w:r>
              <w:rPr>
                <w:rFonts w:ascii="宋体" w:eastAsia="仿宋" w:hAnsi="宋体" w:cs="宋体" w:hint="eastAsia"/>
                <w:bCs/>
                <w:kern w:val="0"/>
                <w:sz w:val="24"/>
                <w:szCs w:val="24"/>
              </w:rPr>
              <w:t>1</w:t>
            </w:r>
            <w:r>
              <w:rPr>
                <w:rFonts w:ascii="宋体" w:eastAsia="仿宋" w:hAnsi="宋体" w:cs="宋体" w:hint="eastAsia"/>
                <w:bCs/>
                <w:kern w:val="0"/>
                <w:sz w:val="24"/>
                <w:szCs w:val="24"/>
              </w:rPr>
              <w:t>年免费技术支持服务，服务内容该包括但限于：技术支持服务、提醒通知服务、软件安装服务、网站安全检测和设置服务、服务器安全检测和设置服务、</w:t>
            </w:r>
            <w:r>
              <w:rPr>
                <w:rFonts w:ascii="宋体" w:eastAsia="仿宋" w:hAnsi="宋体" w:cs="宋体"/>
                <w:bCs/>
                <w:kern w:val="0"/>
                <w:sz w:val="24"/>
                <w:szCs w:val="24"/>
              </w:rPr>
              <w:t>安全扫描服务</w:t>
            </w:r>
            <w:r>
              <w:rPr>
                <w:rFonts w:ascii="宋体" w:eastAsia="仿宋" w:hAnsi="宋体" w:cs="宋体" w:hint="eastAsia"/>
                <w:bCs/>
                <w:kern w:val="0"/>
                <w:sz w:val="24"/>
                <w:szCs w:val="24"/>
              </w:rPr>
              <w:t>、</w:t>
            </w:r>
            <w:r>
              <w:rPr>
                <w:rFonts w:ascii="宋体" w:eastAsia="仿宋" w:hAnsi="宋体" w:cs="宋体"/>
                <w:bCs/>
                <w:kern w:val="0"/>
                <w:sz w:val="24"/>
                <w:szCs w:val="24"/>
              </w:rPr>
              <w:t>等级保护</w:t>
            </w:r>
            <w:r>
              <w:rPr>
                <w:rFonts w:ascii="宋体" w:eastAsia="仿宋" w:hAnsi="宋体" w:cs="宋体" w:hint="eastAsia"/>
                <w:bCs/>
                <w:kern w:val="0"/>
                <w:sz w:val="24"/>
                <w:szCs w:val="24"/>
              </w:rPr>
              <w:t>配置服务、扫描报告分析与协助处理、网站被黑后恢复及防范服务、在线用户手册查阅服务、在线产品技术文档查阅服务、在线视频培训教程查阅服务等，在服务期限内所有服务内容没有次数限制。</w:t>
            </w:r>
          </w:p>
          <w:p w:rsidR="00E17D60" w:rsidRDefault="00BE0F1E">
            <w:pPr>
              <w:pStyle w:val="aa"/>
              <w:numPr>
                <w:ilvl w:val="0"/>
                <w:numId w:val="11"/>
              </w:numPr>
              <w:spacing w:line="480" w:lineRule="exact"/>
              <w:ind w:left="0" w:firstLineChars="0" w:firstLine="0"/>
              <w:jc w:val="left"/>
              <w:rPr>
                <w:rFonts w:ascii="宋体" w:eastAsia="仿宋" w:hAnsi="宋体" w:cs="宋体"/>
                <w:bCs/>
                <w:kern w:val="0"/>
                <w:sz w:val="24"/>
                <w:szCs w:val="24"/>
              </w:rPr>
            </w:pPr>
            <w:r>
              <w:rPr>
                <w:rFonts w:ascii="宋体" w:eastAsia="仿宋" w:hAnsi="宋体" w:cs="宋体" w:hint="eastAsia"/>
                <w:bCs/>
                <w:kern w:val="0"/>
                <w:sz w:val="24"/>
                <w:szCs w:val="24"/>
              </w:rPr>
              <w:t>要求提供</w:t>
            </w:r>
            <w:r>
              <w:rPr>
                <w:rFonts w:ascii="宋体" w:eastAsia="仿宋" w:hAnsi="宋体" w:cs="宋体"/>
                <w:bCs/>
                <w:kern w:val="0"/>
                <w:sz w:val="24"/>
                <w:szCs w:val="24"/>
              </w:rPr>
              <w:t>6×8</w:t>
            </w:r>
            <w:r>
              <w:rPr>
                <w:rFonts w:ascii="宋体" w:eastAsia="仿宋" w:hAnsi="宋体" w:cs="宋体"/>
                <w:bCs/>
                <w:kern w:val="0"/>
                <w:sz w:val="24"/>
                <w:szCs w:val="24"/>
              </w:rPr>
              <w:t>小时技术支持服务以保障网站平台正常运行</w:t>
            </w:r>
            <w:r>
              <w:rPr>
                <w:rFonts w:ascii="宋体" w:eastAsia="仿宋" w:hAnsi="宋体" w:cs="宋体"/>
                <w:bCs/>
                <w:kern w:val="0"/>
                <w:sz w:val="24"/>
                <w:szCs w:val="24"/>
              </w:rPr>
              <w:t>,</w:t>
            </w:r>
            <w:r>
              <w:rPr>
                <w:rFonts w:ascii="宋体" w:eastAsia="仿宋" w:hAnsi="宋体" w:cs="宋体"/>
                <w:bCs/>
                <w:kern w:val="0"/>
                <w:sz w:val="24"/>
                <w:szCs w:val="24"/>
              </w:rPr>
              <w:t>并提供</w:t>
            </w:r>
            <w:r>
              <w:rPr>
                <w:rFonts w:ascii="宋体" w:eastAsia="仿宋" w:hAnsi="宋体" w:cs="宋体"/>
                <w:bCs/>
                <w:kern w:val="0"/>
                <w:sz w:val="24"/>
                <w:szCs w:val="24"/>
              </w:rPr>
              <w:t>7×24</w:t>
            </w:r>
            <w:r>
              <w:rPr>
                <w:rFonts w:ascii="宋体" w:eastAsia="仿宋" w:hAnsi="宋体" w:cs="宋体"/>
                <w:bCs/>
                <w:kern w:val="0"/>
                <w:sz w:val="24"/>
                <w:szCs w:val="24"/>
              </w:rPr>
              <w:t>小时应急响应联系方式，网站平台若出现故障要求在</w:t>
            </w:r>
            <w:r>
              <w:rPr>
                <w:rFonts w:ascii="宋体" w:eastAsia="仿宋" w:hAnsi="宋体" w:cs="宋体"/>
                <w:bCs/>
                <w:kern w:val="0"/>
                <w:sz w:val="24"/>
                <w:szCs w:val="24"/>
              </w:rPr>
              <w:t>2</w:t>
            </w:r>
            <w:r>
              <w:rPr>
                <w:rFonts w:ascii="宋体" w:eastAsia="仿宋" w:hAnsi="宋体" w:cs="宋体"/>
                <w:bCs/>
                <w:kern w:val="0"/>
                <w:sz w:val="24"/>
                <w:szCs w:val="24"/>
              </w:rPr>
              <w:t>小时内做出响应或解决。如遇重大技术问题，应及时组织专家进行会诊，并在</w:t>
            </w:r>
            <w:r>
              <w:rPr>
                <w:rFonts w:ascii="宋体" w:eastAsia="仿宋" w:hAnsi="宋体" w:cs="宋体"/>
                <w:bCs/>
                <w:kern w:val="0"/>
                <w:sz w:val="24"/>
                <w:szCs w:val="24"/>
              </w:rPr>
              <w:t>6</w:t>
            </w:r>
            <w:r>
              <w:rPr>
                <w:rFonts w:ascii="宋体" w:eastAsia="仿宋" w:hAnsi="宋体" w:cs="宋体"/>
                <w:bCs/>
                <w:kern w:val="0"/>
                <w:sz w:val="24"/>
                <w:szCs w:val="24"/>
              </w:rPr>
              <w:t>小时内采取措施，确保系统在出现故障后</w:t>
            </w:r>
            <w:r>
              <w:rPr>
                <w:rFonts w:ascii="宋体" w:eastAsia="仿宋" w:hAnsi="宋体" w:cs="宋体"/>
                <w:bCs/>
                <w:kern w:val="0"/>
                <w:sz w:val="24"/>
                <w:szCs w:val="24"/>
              </w:rPr>
              <w:t>24</w:t>
            </w:r>
            <w:r>
              <w:rPr>
                <w:rFonts w:ascii="宋体" w:eastAsia="仿宋" w:hAnsi="宋体" w:cs="宋体"/>
                <w:bCs/>
                <w:kern w:val="0"/>
                <w:sz w:val="24"/>
                <w:szCs w:val="24"/>
              </w:rPr>
              <w:t>小时内可以恢复正常运行。</w:t>
            </w:r>
          </w:p>
          <w:p w:rsidR="00E17D60" w:rsidRDefault="00BE0F1E">
            <w:pPr>
              <w:pStyle w:val="aa"/>
              <w:numPr>
                <w:ilvl w:val="0"/>
                <w:numId w:val="11"/>
              </w:numPr>
              <w:spacing w:line="480" w:lineRule="exact"/>
              <w:ind w:left="0" w:firstLineChars="0" w:firstLine="0"/>
              <w:jc w:val="left"/>
              <w:rPr>
                <w:rFonts w:ascii="宋体" w:eastAsia="仿宋" w:hAnsi="宋体" w:cs="宋体"/>
                <w:bCs/>
                <w:kern w:val="0"/>
                <w:sz w:val="24"/>
                <w:szCs w:val="24"/>
              </w:rPr>
            </w:pPr>
            <w:r>
              <w:rPr>
                <w:rFonts w:ascii="宋体" w:eastAsia="仿宋" w:hAnsi="宋体" w:cs="宋体" w:hint="eastAsia"/>
                <w:bCs/>
                <w:kern w:val="0"/>
                <w:sz w:val="24"/>
                <w:szCs w:val="24"/>
              </w:rPr>
              <w:t>提供电话服务专线、在线咨询、网络远程操作、技术人员上门等多种服务方式。</w:t>
            </w:r>
          </w:p>
          <w:p w:rsidR="00E17D60" w:rsidRDefault="00BE0F1E">
            <w:pPr>
              <w:pStyle w:val="aa"/>
              <w:numPr>
                <w:ilvl w:val="0"/>
                <w:numId w:val="11"/>
              </w:numPr>
              <w:spacing w:line="480" w:lineRule="exact"/>
              <w:ind w:left="0" w:firstLineChars="0" w:firstLine="0"/>
              <w:jc w:val="left"/>
              <w:rPr>
                <w:rFonts w:ascii="宋体" w:eastAsia="仿宋" w:hAnsi="宋体" w:cs="宋体"/>
                <w:bCs/>
                <w:kern w:val="0"/>
                <w:sz w:val="24"/>
                <w:szCs w:val="24"/>
              </w:rPr>
            </w:pPr>
            <w:r>
              <w:rPr>
                <w:rFonts w:ascii="宋体" w:eastAsia="仿宋" w:hAnsi="宋体" w:cs="宋体" w:hint="eastAsia"/>
                <w:bCs/>
                <w:kern w:val="0"/>
                <w:sz w:val="24"/>
                <w:szCs w:val="24"/>
              </w:rPr>
              <w:t>提供售后服务人员的姓名和各种联系方式，并在人员或联系方式发生变动时及时通知需方。</w:t>
            </w:r>
          </w:p>
          <w:p w:rsidR="00E17D60" w:rsidRDefault="00BE0F1E">
            <w:pPr>
              <w:spacing w:line="480" w:lineRule="exact"/>
              <w:jc w:val="left"/>
              <w:rPr>
                <w:rFonts w:ascii="宋体" w:eastAsia="仿宋" w:cs="宋体"/>
                <w:bCs w:val="0"/>
                <w:kern w:val="0"/>
              </w:rPr>
            </w:pPr>
            <w:r>
              <w:rPr>
                <w:rFonts w:ascii="宋体" w:eastAsia="仿宋" w:cs="宋体" w:hint="eastAsia"/>
                <w:bCs w:val="0"/>
                <w:kern w:val="0"/>
              </w:rPr>
              <w:t>（</w:t>
            </w:r>
            <w:r>
              <w:rPr>
                <w:rFonts w:ascii="宋体" w:eastAsia="仿宋" w:cs="宋体" w:hint="eastAsia"/>
                <w:bCs w:val="0"/>
                <w:kern w:val="0"/>
              </w:rPr>
              <w:t>5</w:t>
            </w:r>
            <w:r>
              <w:rPr>
                <w:rFonts w:ascii="宋体" w:eastAsia="仿宋" w:cs="宋体" w:hint="eastAsia"/>
                <w:bCs w:val="0"/>
                <w:kern w:val="0"/>
              </w:rPr>
              <w:t>）提供售后服务人员到医院所在地进行产品部署与产品操作培训</w:t>
            </w:r>
            <w:r>
              <w:rPr>
                <w:rFonts w:ascii="宋体" w:eastAsia="仿宋" w:cs="宋体" w:hint="eastAsia"/>
                <w:bCs w:val="0"/>
                <w:kern w:val="0"/>
              </w:rPr>
              <w:t>1</w:t>
            </w:r>
            <w:r>
              <w:rPr>
                <w:rFonts w:ascii="宋体" w:eastAsia="仿宋" w:cs="宋体" w:hint="eastAsia"/>
                <w:bCs w:val="0"/>
                <w:kern w:val="0"/>
              </w:rPr>
              <w:t>天。</w:t>
            </w:r>
          </w:p>
        </w:tc>
      </w:tr>
      <w:bookmarkEnd w:id="1"/>
    </w:tbl>
    <w:p w:rsidR="001D6D3A" w:rsidRDefault="001D6D3A">
      <w:pPr>
        <w:pStyle w:val="a4"/>
        <w:rPr>
          <w:rFonts w:asciiTheme="minorEastAsia" w:eastAsiaTheme="minorEastAsia" w:hAnsiTheme="minorEastAsia" w:cstheme="minorEastAsia"/>
          <w:b/>
          <w:bCs/>
          <w:sz w:val="32"/>
          <w:szCs w:val="32"/>
        </w:rPr>
      </w:pPr>
    </w:p>
    <w:p w:rsidR="00E17D60" w:rsidRPr="001D6D3A" w:rsidRDefault="001D6D3A">
      <w:pPr>
        <w:pStyle w:val="a4"/>
        <w:rPr>
          <w:rFonts w:asciiTheme="minorEastAsia" w:eastAsiaTheme="minorEastAsia" w:hAnsiTheme="minorEastAsia" w:cstheme="minorEastAsia"/>
          <w:b/>
          <w:bCs/>
          <w:i/>
          <w:sz w:val="28"/>
          <w:szCs w:val="28"/>
        </w:rPr>
      </w:pPr>
      <w:r w:rsidRPr="001D6D3A">
        <w:rPr>
          <w:rStyle w:val="11"/>
          <w:rFonts w:hint="eastAsia"/>
          <w:bCs/>
          <w:i w:val="0"/>
          <w:color w:val="auto"/>
          <w:sz w:val="28"/>
          <w:szCs w:val="28"/>
        </w:rPr>
        <w:t>三、</w:t>
      </w:r>
      <w:r>
        <w:rPr>
          <w:rStyle w:val="11"/>
          <w:rFonts w:hint="eastAsia"/>
          <w:bCs/>
          <w:i w:val="0"/>
          <w:color w:val="auto"/>
          <w:sz w:val="28"/>
          <w:szCs w:val="28"/>
        </w:rPr>
        <w:t>功能</w:t>
      </w:r>
      <w:r w:rsidR="00BE0F1E" w:rsidRPr="001D6D3A">
        <w:rPr>
          <w:rStyle w:val="11"/>
          <w:rFonts w:hint="eastAsia"/>
          <w:bCs/>
          <w:i w:val="0"/>
          <w:color w:val="auto"/>
          <w:sz w:val="28"/>
          <w:szCs w:val="28"/>
        </w:rPr>
        <w:t>演示</w:t>
      </w:r>
    </w:p>
    <w:p w:rsidR="00E17D60" w:rsidRDefault="001D6D3A">
      <w:r>
        <w:rPr>
          <w:rFonts w:hint="eastAsia"/>
        </w:rPr>
        <w:t>（</w:t>
      </w:r>
      <w:r w:rsidR="00BE0F1E">
        <w:t>一</w:t>
      </w:r>
      <w:r>
        <w:rPr>
          <w:rFonts w:hint="eastAsia"/>
        </w:rPr>
        <w:t>）</w:t>
      </w:r>
      <w:r w:rsidR="00BE0F1E">
        <w:t>技术支撑平台</w:t>
      </w:r>
    </w:p>
    <w:p w:rsidR="00E17D60" w:rsidRDefault="00BE0F1E">
      <w:pPr>
        <w:pStyle w:val="a7"/>
        <w:numPr>
          <w:ilvl w:val="0"/>
          <w:numId w:val="13"/>
        </w:numPr>
        <w:spacing w:before="0" w:beforeAutospacing="0" w:after="0" w:afterAutospacing="0" w:line="360" w:lineRule="auto"/>
        <w:ind w:left="0"/>
        <w:rPr>
          <w:rFonts w:ascii="仿宋" w:eastAsia="仿宋" w:hAnsi="仿宋"/>
          <w:color w:val="auto"/>
        </w:rPr>
      </w:pPr>
      <w:r>
        <w:rPr>
          <w:rFonts w:ascii="仿宋" w:eastAsia="仿宋" w:hAnsi="仿宋"/>
          <w:color w:val="auto"/>
        </w:rPr>
        <w:t>网站平台应提供CC攻击防护模块，对于CC攻击防护有很好的防护效果（比如某个IP在 1秒内请求超过10个不同页面，或在10秒内请求超过100个不同页面，都能识别出来并进行防护。这里说的页面只是首页、栏目页、内容页等页面、AJAX请求地址、WebAPI地址等，不包含页面所附带的CSS、JS和图片等各种静态资源），能在遇到WAF及云防护设备漏过的CC攻击时能正确的识别和防护，以保障网站在遇到CC攻击或扫描时仍能正常运行，其他人的访问速度不受太大影响，从而不影响其他人的正常访问。</w:t>
      </w:r>
    </w:p>
    <w:p w:rsidR="00E17D60" w:rsidRDefault="00BE0F1E">
      <w:pPr>
        <w:pStyle w:val="a7"/>
        <w:numPr>
          <w:ilvl w:val="0"/>
          <w:numId w:val="14"/>
        </w:numPr>
        <w:spacing w:before="0" w:beforeAutospacing="0" w:after="0" w:afterAutospacing="0" w:line="360" w:lineRule="auto"/>
        <w:ind w:left="0"/>
        <w:rPr>
          <w:rFonts w:ascii="仿宋" w:eastAsia="仿宋" w:hAnsi="仿宋"/>
          <w:color w:val="auto"/>
        </w:rPr>
      </w:pPr>
      <w:r>
        <w:rPr>
          <w:rFonts w:ascii="仿宋" w:eastAsia="仿宋" w:hAnsi="仿宋"/>
          <w:color w:val="auto"/>
        </w:rPr>
        <w:lastRenderedPageBreak/>
        <w:t>当系统本身内置的部门信息字段不能满足业务需求时，应可以使用部门扩展字段来满足需求。部门扩展字段应支持单选 、多选、单行文本、多行文本、日期、日期时间、时间、浮点值、整数、手机号码、电话号码、电子邮件、身份证、生日、颜色、IP地址、QQ号码、地址位置、图片地址、网页地址、视频路径、邮政编码、逻辑型、金额、单文件上传、单图片上传等类型。</w:t>
      </w:r>
    </w:p>
    <w:p w:rsidR="00E17D60" w:rsidRDefault="00BE0F1E">
      <w:pPr>
        <w:pStyle w:val="a7"/>
        <w:numPr>
          <w:ilvl w:val="0"/>
          <w:numId w:val="1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模板历史记录的查阅和恢复。在历史记录页左侧列出了所有历史记录（还可以筛选出有版本号的历史记录），右侧为这一历史记录的模板内容。在历史记录页，选中某个历史版本后，可以保存为版本，可以恢复为这个历史记录。恢复操作不保存模板文件内容，只是读取历史版本的模板内容到当前编辑器中。应支持模板历史记录的对比。</w:t>
      </w:r>
    </w:p>
    <w:p w:rsidR="00E17D60" w:rsidRDefault="00BE0F1E">
      <w:pPr>
        <w:pStyle w:val="a7"/>
        <w:numPr>
          <w:ilvl w:val="0"/>
          <w:numId w:val="16"/>
        </w:numPr>
        <w:spacing w:before="0" w:beforeAutospacing="0" w:after="0" w:afterAutospacing="0" w:line="360" w:lineRule="auto"/>
        <w:ind w:left="0"/>
        <w:rPr>
          <w:rFonts w:ascii="仿宋" w:eastAsia="仿宋" w:hAnsi="仿宋"/>
          <w:color w:val="auto"/>
        </w:rPr>
      </w:pPr>
      <w:r>
        <w:rPr>
          <w:rFonts w:ascii="仿宋" w:eastAsia="仿宋" w:hAnsi="仿宋"/>
          <w:color w:val="auto"/>
        </w:rPr>
        <w:t>角色根据权限大小分成平台角色（平台超级管理员和平台普通管理员）、站点角色（站点超级管理员和站点普通管理员）和节点角色三级，节点角色的权限再细分成三种权限：操作权限（如查看、录入、修改、审核、管理等，审核权限能根据多级审核流程的需要再进一步在多级审核流程分配在各审核步骤中的权限）；操作数据的范围（自己的/部门的/所有人的）；字段权限（在录入修改界面中角色可以设置哪些字段的值）。通过配置各栏目（节点）节点角色的管理员即可对各栏目指派不同的管理员进行管理。</w:t>
      </w:r>
    </w:p>
    <w:p w:rsidR="00E17D60" w:rsidRDefault="00BE0F1E">
      <w:pPr>
        <w:pStyle w:val="a7"/>
        <w:numPr>
          <w:ilvl w:val="0"/>
          <w:numId w:val="16"/>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按节点批量设置权限和按管理员批量设置权限两种操作方式，按节点批量设置权限指可以批量添加或替换指定节点的各节点角色的管理员，按管理员批量设置权限指可以批量添加或替换指定管理员在各节点中的节点角色。</w:t>
      </w:r>
    </w:p>
    <w:p w:rsidR="00E17D60" w:rsidRDefault="00BE0F1E">
      <w:pPr>
        <w:pStyle w:val="a7"/>
        <w:numPr>
          <w:ilvl w:val="0"/>
          <w:numId w:val="17"/>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应支持搜索关键词自动补全功能，通过动态分析公众搜索关键词，按照关键词的内在逻辑关系进行自动匹配，给出搜索提示，纠正用户输入错误。</w:t>
      </w:r>
    </w:p>
    <w:p w:rsidR="00E17D60" w:rsidRDefault="00BE0F1E">
      <w:pPr>
        <w:pStyle w:val="a7"/>
        <w:numPr>
          <w:ilvl w:val="0"/>
          <w:numId w:val="17"/>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应支持搜索关键词的错别字自动纠正功能，当用户输入的搜索关键词含有错别字时，可以自动纠正为正确的词语再进行搜索，用户也可以强制仍使用原始关键词进行搜索。</w:t>
      </w:r>
    </w:p>
    <w:p w:rsidR="00E17D60" w:rsidRDefault="00BE0F1E">
      <w:pPr>
        <w:pStyle w:val="a7"/>
        <w:numPr>
          <w:ilvl w:val="0"/>
          <w:numId w:val="17"/>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拼音搜索功能，采用词语智能拼音匹配模式，并结合关键词提醒联想功能，实现拼音和中文友好联系的搜索功能。当用户输入的关键词含有拼音时，可以自动将拼音转为合适的对应汉字后再进行搜索，用户也可以强制仍使用原始关键词进行搜索。</w:t>
      </w:r>
    </w:p>
    <w:p w:rsidR="00E17D60" w:rsidRDefault="00BE0F1E">
      <w:pPr>
        <w:pStyle w:val="a7"/>
        <w:numPr>
          <w:ilvl w:val="0"/>
          <w:numId w:val="18"/>
        </w:numPr>
        <w:spacing w:before="0" w:beforeAutospacing="0" w:after="0" w:afterAutospacing="0" w:line="360" w:lineRule="auto"/>
        <w:ind w:left="0"/>
        <w:rPr>
          <w:rFonts w:ascii="仿宋" w:eastAsia="仿宋" w:hAnsi="仿宋"/>
          <w:color w:val="auto"/>
        </w:rPr>
      </w:pPr>
      <w:r>
        <w:rPr>
          <w:rFonts w:ascii="仿宋" w:eastAsia="仿宋" w:hAnsi="仿宋"/>
          <w:color w:val="auto"/>
        </w:rPr>
        <w:lastRenderedPageBreak/>
        <w:t>应支持文章采集的列表页采集规则设置，应支持智能分析和规则设置，不需要手工输入规则，只要点击一下被采集页的文章列表，就可自动分析设计采集规则，获知要采集的内容页列表，从而让不懂技术的编辑人员都可以配置采集规则。</w:t>
      </w:r>
    </w:p>
    <w:p w:rsidR="00E17D60" w:rsidRDefault="00BE0F1E">
      <w:pPr>
        <w:pStyle w:val="a7"/>
        <w:numPr>
          <w:ilvl w:val="0"/>
          <w:numId w:val="19"/>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整合错别字和敏感字检查，对于发现的每个错别字和敏感字，点击时编辑器中的内容中同步定位相应位置并标记显示，编辑人员可以人工确认，确认是错别字和敏感字时可点击“更正”按钮让系统自动更正。</w:t>
      </w:r>
    </w:p>
    <w:p w:rsidR="00E17D60" w:rsidRDefault="00BE0F1E">
      <w:pPr>
        <w:pStyle w:val="a7"/>
        <w:numPr>
          <w:ilvl w:val="0"/>
          <w:numId w:val="19"/>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内容大纲（目录）功能。可以开启/关闭“目录”。当打开“目录”以后，在编辑器的左侧会显示内容的目录结构（自动根据内容中设置的“标题1~6”来自动生成文档的目录结构），并在内容目录结构发生变化时同步更新。</w:t>
      </w:r>
    </w:p>
    <w:p w:rsidR="00E17D60" w:rsidRDefault="00BE0F1E">
      <w:pPr>
        <w:pStyle w:val="a7"/>
        <w:numPr>
          <w:ilvl w:val="0"/>
          <w:numId w:val="19"/>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应支持插入的视频在编辑器中也可以直接播放，以提升插入视频的用户体验。</w:t>
      </w:r>
    </w:p>
    <w:p w:rsidR="00E17D60" w:rsidRDefault="00BE0F1E">
      <w:pPr>
        <w:pStyle w:val="a7"/>
        <w:numPr>
          <w:ilvl w:val="0"/>
          <w:numId w:val="19"/>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在“文件内容中搜索”功能。对于常用的办公文档（比如Word、Excel、PPT、TXT、PDF文件），可以搜索文件内容中存在搜索关键字的文件，搜索时支持区分大小写、全字匹配、使用正则表达式，支持限定搜索范围。应支持搜索任务队列设计，以支持多人同时搜索且不过高占用服务器资源。应支持在文件内容搜索结果页可以直接预览文件内容并定位搜索结果。</w:t>
      </w:r>
    </w:p>
    <w:p w:rsidR="00E17D60" w:rsidRDefault="00BE0F1E">
      <w:pPr>
        <w:pStyle w:val="a7"/>
        <w:numPr>
          <w:ilvl w:val="0"/>
          <w:numId w:val="19"/>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手动清理垃圾上传文件功能。有时我们上传文件却没有在内容使用（比如在内容中删除了上传的图片，或者只上传了文件，没有保存文章），从而就制造了无用的垃圾上传文件。这些文件占用了大量的服务器硬盘空间。所以需要定期清理。清理时应该设计成不是真正删除，而是将文件移到“回收站”这个文件夹中，按照原来的文件路径进行保存，以防万一清理错了，还可以恢复。应支持“快速清理”和“深度清理”。“快速清理”只根据文件上传记录表中的文件调用关系快速清理无用的垃圾文件（并考虑不同分辨率的缩略图、服务器压缩原图、水印原图、经过不同分辨率和码率转换后的视频等情况）。“深度清理”则是先重建上传文件记录，然后扫描网站的上传文件夹，针对里面的每个上传文件，检查是否在上传文件记录中（并考虑不同分辨率的缩略图、服务器压缩原图、水印原图、经过不同分辨率和码率转换后的视频等情况），如果不在，就清理掉。应支持查看垃圾文件清理日志。</w:t>
      </w:r>
    </w:p>
    <w:p w:rsidR="00E17D60" w:rsidRDefault="00BE0F1E">
      <w:pPr>
        <w:pStyle w:val="a7"/>
        <w:numPr>
          <w:ilvl w:val="0"/>
          <w:numId w:val="20"/>
        </w:numPr>
        <w:spacing w:before="0" w:beforeAutospacing="0" w:after="0" w:afterAutospacing="0" w:line="360" w:lineRule="auto"/>
        <w:ind w:left="0"/>
        <w:rPr>
          <w:rFonts w:ascii="仿宋" w:eastAsia="仿宋" w:hAnsi="仿宋"/>
          <w:color w:val="auto"/>
        </w:rPr>
      </w:pPr>
      <w:r>
        <w:rPr>
          <w:rFonts w:ascii="仿宋" w:eastAsia="仿宋" w:hAnsi="仿宋"/>
          <w:color w:val="auto"/>
        </w:rPr>
        <w:t>网站管理平台的后台应支持手机等移动设备访问并为移动设备优化的用户界面和功能设计，以方便用手机等移动设备对网站进行管理。后台手机版的功能</w:t>
      </w:r>
      <w:r>
        <w:rPr>
          <w:rFonts w:ascii="仿宋" w:eastAsia="仿宋" w:hAnsi="仿宋"/>
          <w:color w:val="auto"/>
        </w:rPr>
        <w:lastRenderedPageBreak/>
        <w:t>为PC版功能的子集，但至少应该提供内容管理的文章添加、修改、审核/取消审核、删除、发布/取消发布等功能。</w:t>
      </w:r>
    </w:p>
    <w:p w:rsidR="00E17D60" w:rsidRDefault="00BE0F1E">
      <w:pPr>
        <w:pStyle w:val="a7"/>
        <w:numPr>
          <w:ilvl w:val="0"/>
          <w:numId w:val="20"/>
        </w:numPr>
        <w:spacing w:before="0" w:beforeAutospacing="0" w:after="0" w:afterAutospacing="0" w:line="360" w:lineRule="auto"/>
        <w:ind w:left="0"/>
        <w:rPr>
          <w:rFonts w:ascii="仿宋" w:eastAsia="仿宋" w:hAnsi="仿宋"/>
          <w:color w:val="auto"/>
        </w:rPr>
      </w:pPr>
      <w:r>
        <w:rPr>
          <w:rFonts w:ascii="仿宋" w:eastAsia="仿宋" w:hAnsi="仿宋"/>
          <w:color w:val="auto"/>
        </w:rPr>
        <w:t>网站前台页面和后台页面都应支持手机访问时强制切换到PC版。后台页面在手机访问并强制切换为PC版时，保证功能基本可用，且无需放大缩小页面。</w:t>
      </w:r>
    </w:p>
    <w:p w:rsidR="00E17D60" w:rsidRDefault="00BE0F1E">
      <w:pPr>
        <w:pStyle w:val="a7"/>
        <w:numPr>
          <w:ilvl w:val="0"/>
          <w:numId w:val="21"/>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应支持对同一个页面同时生成PC版、手机版、PAD版等多种移动设备的HTML页面，应支持在生成HTML模式下当PC、手机、PAD等不同设备访问同一URL时仍能显示与之最适配的页面（非响应式页面设计）。</w:t>
      </w:r>
    </w:p>
    <w:p w:rsidR="00E17D60" w:rsidRDefault="00BE0F1E">
      <w:pPr>
        <w:pStyle w:val="a7"/>
        <w:numPr>
          <w:ilvl w:val="0"/>
          <w:numId w:val="22"/>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应支持敏感词分类管理，每一类敏感词由动词、名词和专属词语组成。对内容进行敏感词扫描时应穷举所有动词+名词、名词+动词的组合可能性，若出现任一情况都会判定为存在敏感词。</w:t>
      </w:r>
    </w:p>
    <w:p w:rsidR="00E17D60" w:rsidRDefault="00BE0F1E">
      <w:pPr>
        <w:pStyle w:val="a7"/>
        <w:numPr>
          <w:ilvl w:val="0"/>
          <w:numId w:val="22"/>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应支持接入黑马校对、网景盛世、JCJC等第三方错别检测接口。</w:t>
      </w:r>
    </w:p>
    <w:p w:rsidR="00E17D60" w:rsidRDefault="00BE0F1E">
      <w:pPr>
        <w:pStyle w:val="a7"/>
        <w:numPr>
          <w:ilvl w:val="0"/>
          <w:numId w:val="23"/>
        </w:numPr>
        <w:spacing w:before="0" w:beforeAutospacing="0" w:after="0" w:afterAutospacing="0" w:line="360" w:lineRule="auto"/>
        <w:ind w:left="0"/>
        <w:rPr>
          <w:rFonts w:ascii="仿宋" w:eastAsia="仿宋" w:hAnsi="仿宋"/>
          <w:color w:val="auto"/>
        </w:rPr>
      </w:pPr>
      <w:r>
        <w:rPr>
          <w:rFonts w:ascii="仿宋" w:eastAsia="仿宋" w:hAnsi="仿宋"/>
          <w:color w:val="auto"/>
        </w:rPr>
        <w:t>用户注册和登录应支持对接统一用户身份认证系统，应支持用户名+密码登录、手机号码+密码登录、邮箱+密码登录、身份证号码+密码登录、手机号码+短信验证码免密登录、微信扫码登录、微信授权登录等登录方式。应支持无需选择登录方式，而是在帐号框中任意输入正确的邮箱/用户名/手机号码/身份证号码中的任意一种，即可登录。应支持用微信访问网站时可以直接授权登录网站（与使用小程序时申请微信授权登录类似）。</w:t>
      </w:r>
    </w:p>
    <w:p w:rsidR="00E17D60" w:rsidRDefault="00BE0F1E">
      <w:pPr>
        <w:pStyle w:val="a7"/>
        <w:numPr>
          <w:ilvl w:val="0"/>
          <w:numId w:val="23"/>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合并帐号功能。当用户分别使用了“帐号密码登录”、“手机登录”、“微信扫码登录”、“微信小程序授权登录”等不同方式来登录时，就可能会产生不同帐号，且每个帐号中的信息可能都不完善，所以应支持以当前登录帐号为主帐号，合并掉其他帐号。合并前要对被合并的帐号进行身份验证，验证通过后才能合并，以防用户进行越权操作。帐号合并后，主帐号没有但被合并帐号有的信息，会合并到主帐号中；主帐号和其他帐号都有的信息，以主帐号为准。被合并的帐号的有关记录（如投稿、评论、信件、收藏、订阅等）都合并到主帐号下。合并之后，不再保留被合并的用户账号。</w:t>
      </w:r>
    </w:p>
    <w:p w:rsidR="00E17D60" w:rsidRDefault="00BE0F1E">
      <w:pPr>
        <w:pStyle w:val="a7"/>
        <w:numPr>
          <w:ilvl w:val="0"/>
          <w:numId w:val="24"/>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在运营中心在对整个网站平台运营数据（如文章、图片、视频、内容和信息公开、微信公众号图文、素材等）进行集中管理（查看、取消发布、删除、发布、归档等），应支持按ID、标题、内容、简介进行搜索、应支持按ID、站点、审核状态、发布状态、归档状态、发布时间等进行筛选。</w:t>
      </w:r>
    </w:p>
    <w:p w:rsidR="00E17D60" w:rsidRDefault="001D6D3A">
      <w:r>
        <w:rPr>
          <w:rFonts w:hint="eastAsia"/>
        </w:rPr>
        <w:lastRenderedPageBreak/>
        <w:t>（</w:t>
      </w:r>
      <w:r w:rsidR="00BE0F1E">
        <w:t>二</w:t>
      </w:r>
      <w:r>
        <w:rPr>
          <w:rFonts w:hint="eastAsia"/>
        </w:rPr>
        <w:t>）</w:t>
      </w:r>
      <w:r w:rsidR="00BE0F1E">
        <w:t>业务管理系统</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节点树应支持以各种图标直观展示节点类型（内容/单页/链接）、节点的内容模型（文章/图片/视频/信息公开等）、节点的前台权限类型（开放/半开放/认证）、节点是否归档、节点是否关闭等信息。应支持当节点下有待审核内容时在节点及其父节点的节点名称后显示红点提醒，以提醒管理员及时审核。</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对于文章类内容模型，应提供“表格视图、卡片视图、缩略图视图”三种不同的视图供选择，每种视图都应该精心设计，应能根据不同的屏幕分辨率做好优化设计，在各种常见分辨率（800/1024/1280/1366/1440/1600/ 1920/2560等）下都有比较好的显示效果。</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应支持在管理列表页中打开/关闭“内容页窗格”，当打开内容页窗格时，可以直接在当前列表页中查看相应的内容页，从而不需要在列表页和内容页之间跳来跳去。</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批量导入Word功能，可以一次性上传多个Word文档并导入到系统中，文档中的图片自动上传到服务器上。导入的Word文档格式应支持.docx、.doc、.wps（金山WPS的文档格式），导入时应支持设置“将文件名/内容第一行设置为标题”、“将标题从内容中去除”、“自动获取内容中的第一张图片为封面图片”、“格式清理”（清除格式、首行缩进、清除字号、清除字体、清除链接、清除图片）和“审核状态”（待审核/终审通过/终审通过并发布）选项。</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导出数据功能。导出数据时应可以设置导出的字段、导出的数据范围（全部数据/符合筛选条件的数据/列表中选中的数据）、导出的文件格式（Excel/CSV/XML/Json/压缩包Zip），确认后再按照指定的条件来导出数据，以尽量减少导出后的数据再加工处理工作。导出的文件格式为“压缩包Zip”时，在导出时应除了导出文章记录以外，还应将内容中附带的图片、视频和其他附件一并打包，以用于在两个平台之间快速迁移数据。</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导出文章到Word/PDF功能，在将文章导出到Word文档时，除了文章标题和内容以外，还应将内容中的图片也一并打包进Word文档中，以方便再导入到其他平台中。批量导出文章到Word时，应支持打包成压缩包下载。</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s="BlinkMacSystemFont"/>
          <w:color w:val="auto"/>
        </w:rPr>
        <w:lastRenderedPageBreak/>
        <w:t>应为每一种内容模型设计专门优化过的内容查看页，以适合这种内容模型的查阅。比如文章的查看页应优先展示标题和内容，图片的查看页应优先展示图片集容器（与前台效果基本一致），视频的查看页应优先展示视频播放器。</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在内容查看页可以直接切换上一个/下一个内容，上一个/下一个的逻辑应该与列表页中的筛选条件保持一致，例如在列表中筛选显示“待审核状态的内容”，则查看页的上一个/下一个也是待审核状态的内容，以方便管理员可以连续操作同一类型的内容。</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文章的查看页应支持内容分页的显示效果，即在内容有分页时，应该是像Word的页面视图一样分页显示。</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文章的查看页应支持内容大纲（目录）的显示，即当内容中有设置各种标题时，可以根据标题生成内容大纲（目录）并显示/隐藏。点击大纲中的标题页面即可自动滚动到相应标题所在位置。</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应为每一种内容模型设计专门优化过的编辑页面，以适合这种内容模型的编辑。</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应支持前台预览功能，使操作人员能够对编辑的信息在网站中的效果进行预览，预览时应支持切换设备（PC/Phone/PAD），以方便预览各种设备下的前台页面效果，且预览功能不需要安装任何浏览器插件即可实现。</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内容在保存和终审通过时要求强制检测重复标题、错别字和敏感字，并对检测结果进行提示，对于发现的每个错别字和敏感字，点击时文章内容中同步定位相应位置并标记显示，编辑人员可以人工确认，确认是错别字和敏感字时可点击“更正”按钮让系统自动更正。</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编辑文章时应支持Word、PDF文档一键导入的功能，可以使用导入的Word、PDF文件名作为标题，文档内容直接导入到编辑器且保留源格式和表格，Word、PDF中的图片自动上传到服务器上。导入的Word文档格式应支持.docx、.doc、.wps（金山WPS的文档格式），导入时应支持设置“将文件名/内容第一行设置为标题”、格式清理（清除格式、首行缩进、清除字号、清除字体、清除链接、清除图片）选项。</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应支持“可以直接在前台内容页点击链接进入后台编辑内容”功能。当管理员有登录后台且有对文章的编辑权限时，前台的内容查看页就会显示“进入后台</w:t>
      </w:r>
      <w:r>
        <w:rPr>
          <w:rFonts w:ascii="仿宋" w:eastAsia="仿宋" w:hAnsi="仿宋"/>
          <w:color w:val="auto"/>
        </w:rPr>
        <w:lastRenderedPageBreak/>
        <w:t>编辑”链接。为了安全（不暴露后台地址），假如是一般的匿名访问或普通用户访问前台内容页，则没有这一链接。点击上“进入后台编辑”，就可以直接打开后台的编辑页进行编辑，并且保持了完整的后台操作导航路径（左侧导航菜单会展开并定位到“内容采编发”，节点导航中栏会展开节点树并定位到相应节点），在方便在完成此文章的编辑以后可以继续其他后台操作。</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将文章投递到微信公众号的草稿功能。投递时应可以编辑标题、内容、封面和摘要、作者、原文链接，文章内容中的图片、视频、音频可以选择保存到微信公众号的素材库中。投递后应该可以直观查看到投递状态。</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应支持根据角色的字段权限控制管理员可以修改数据的字段显示与否。</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数据删除和修改历史记录。对数据的有效字段（点击数等可通过前台浏览发生变化的字段除外）进行监控，当数据发生变化（修改、删除、审批等操作）时进行记录，并提供以时间线形式呈现的历史记录浏览功能，可以通过比对功能查看详细的数据修改情况。即使内容被删除，也可以通过数据删除记录查看到修改历史记录和删除操作者。</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支持退稿时批注退稿意见，退稿意见可以从历史退稿意见快捷选择。退回的稿件统一保存在“退稿箱”中，录入者也可以在“我的工作--被退回的稿件”中查看，查看时可以看到退稿意见、退稿人和退稿时间，可以修改后重新投稿。</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应内置多种内容模型，如文章、图片、视频、内容、友情链接、领导</w:t>
      </w:r>
      <w:r>
        <w:rPr>
          <w:rFonts w:ascii="仿宋" w:eastAsia="仿宋" w:hAnsi="仿宋" w:hint="eastAsia"/>
          <w:color w:val="auto"/>
        </w:rPr>
        <w:t>、</w:t>
      </w:r>
      <w:r>
        <w:rPr>
          <w:rFonts w:ascii="仿宋" w:eastAsia="仿宋" w:hAnsi="仿宋"/>
          <w:color w:val="auto"/>
        </w:rPr>
        <w:t>档案。</w:t>
      </w:r>
    </w:p>
    <w:p w:rsidR="00E17D60" w:rsidRDefault="00BE0F1E">
      <w:pPr>
        <w:pStyle w:val="a7"/>
        <w:numPr>
          <w:ilvl w:val="0"/>
          <w:numId w:val="25"/>
        </w:numPr>
        <w:spacing w:before="0" w:beforeAutospacing="0" w:after="0" w:afterAutospacing="0" w:line="360" w:lineRule="auto"/>
        <w:ind w:left="0"/>
        <w:rPr>
          <w:rFonts w:ascii="仿宋" w:eastAsia="仿宋" w:hAnsi="仿宋"/>
          <w:color w:val="auto"/>
        </w:rPr>
      </w:pPr>
      <w:r>
        <w:rPr>
          <w:rFonts w:ascii="仿宋" w:eastAsia="仿宋" w:hAnsi="仿宋"/>
          <w:color w:val="auto"/>
        </w:rPr>
        <w:t>扩展字段应支持单选 、多选、单行文本、多行文本、日期、日期时间、时间、浮点值、整数、手机号码、电话号码、电子邮件、身份证、生日、颜色、IP地址、QQ号码、地址位置、图片地址、网页地址、视频路径、邮政编码、逻辑型、金额、单文件上传、单图片上传、附件上传、车牌号码、行政区划等类型。</w:t>
      </w:r>
    </w:p>
    <w:p w:rsidR="00E17D60" w:rsidRDefault="00BE0F1E">
      <w:pPr>
        <w:pStyle w:val="a7"/>
        <w:numPr>
          <w:ilvl w:val="0"/>
          <w:numId w:val="26"/>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可自由创建各种统计报表，统计各站点的相关内容，包括内容和信息公开的发布数量、更新情况、信访案件办理统计。可以自主创建、修改、查看、删除统计报表。应支持使用不同的分组条件、限定条件和序列条件来进行统计。可以选择柱状图、折线图、饼图的方式来展示统计结果。具有导出和打印功能。</w:t>
      </w:r>
    </w:p>
    <w:p w:rsidR="00E17D60" w:rsidRDefault="00BE0F1E">
      <w:pPr>
        <w:pStyle w:val="a7"/>
        <w:numPr>
          <w:ilvl w:val="0"/>
          <w:numId w:val="26"/>
        </w:numPr>
        <w:spacing w:before="0" w:beforeAutospacing="0" w:after="0" w:afterAutospacing="0" w:line="360" w:lineRule="auto"/>
        <w:ind w:left="0"/>
        <w:rPr>
          <w:rFonts w:ascii="仿宋" w:eastAsia="仿宋" w:hAnsi="仿宋"/>
          <w:color w:val="auto"/>
        </w:rPr>
      </w:pPr>
      <w:r>
        <w:rPr>
          <w:rFonts w:ascii="仿宋" w:eastAsia="仿宋" w:hAnsi="仿宋"/>
          <w:color w:val="auto"/>
        </w:rPr>
        <w:t>应支持自动生成绩效考核报告。可以对各站点的栏目更新情况（含空白节点）、报送量和被采用量等进行绩效考核扫描出自动出相应报告，并应支持查看历史记</w:t>
      </w:r>
      <w:r>
        <w:rPr>
          <w:rFonts w:ascii="仿宋" w:eastAsia="仿宋" w:hAnsi="仿宋"/>
          <w:color w:val="auto"/>
        </w:rPr>
        <w:lastRenderedPageBreak/>
        <w:t>录。应支持下载绩效考核报告功能，系统能以指定的模板样式生成绩效考核报告文档并可直接下载。</w:t>
      </w:r>
    </w:p>
    <w:p w:rsidR="00E17D60" w:rsidRDefault="00BE0F1E">
      <w:pPr>
        <w:pStyle w:val="a7"/>
        <w:numPr>
          <w:ilvl w:val="0"/>
          <w:numId w:val="26"/>
        </w:numPr>
        <w:spacing w:before="0" w:beforeAutospacing="0" w:after="0" w:afterAutospacing="0" w:line="360" w:lineRule="auto"/>
        <w:ind w:left="0"/>
        <w:rPr>
          <w:rFonts w:ascii="仿宋" w:eastAsia="仿宋" w:hAnsi="仿宋"/>
          <w:color w:val="auto"/>
        </w:rPr>
      </w:pPr>
      <w:r>
        <w:rPr>
          <w:rFonts w:ascii="仿宋" w:eastAsia="仿宋" w:hAnsi="仿宋"/>
          <w:color w:val="auto"/>
        </w:rPr>
        <w:t>应支持错链扫描报告及自动修复。应支持对各站点的超链接、图片等进行错链考核扫描及生成相应的考核报告，并应支持系统自行修复超链接、图片等错链。</w:t>
      </w:r>
    </w:p>
    <w:p w:rsidR="00E17D60" w:rsidRDefault="00BE0F1E">
      <w:pPr>
        <w:pStyle w:val="a7"/>
        <w:numPr>
          <w:ilvl w:val="0"/>
          <w:numId w:val="27"/>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应支持当分类下有待审核、待处理的信件时，在分类名称后显示红点提醒，以提醒管理员及时审核。</w:t>
      </w:r>
    </w:p>
    <w:p w:rsidR="00E17D60" w:rsidRDefault="00BE0F1E">
      <w:pPr>
        <w:pStyle w:val="a7"/>
        <w:numPr>
          <w:ilvl w:val="0"/>
          <w:numId w:val="27"/>
        </w:numPr>
        <w:spacing w:before="0" w:beforeAutospacing="0" w:after="0" w:afterAutospacing="0" w:line="360" w:lineRule="auto"/>
        <w:ind w:left="0"/>
        <w:rPr>
          <w:rFonts w:ascii="仿宋" w:eastAsia="仿宋" w:hAnsi="仿宋"/>
          <w:color w:val="auto"/>
        </w:rPr>
      </w:pPr>
      <w:r>
        <w:rPr>
          <w:rFonts w:ascii="仿宋" w:eastAsia="仿宋" w:hAnsi="仿宋"/>
          <w:color w:val="auto"/>
        </w:rPr>
        <w:t>应支持在列表页上方显示各种审核状态（比如待审核、待办理、未公开、已公开、已逾期）的信件数量，以方便管理员直观了解相关数据。</w:t>
      </w:r>
    </w:p>
    <w:sectPr w:rsidR="00E17D60">
      <w:footerReference w:type="default" r:id="rId8"/>
      <w:pgSz w:w="11906" w:h="16838"/>
      <w:pgMar w:top="1440" w:right="1797" w:bottom="1440" w:left="1797" w:header="851" w:footer="992" w:gutter="0"/>
      <w:cols w:space="425"/>
      <w:docGrid w:linePitch="326" w:charSpace="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56" w:rsidRDefault="000F2B56">
      <w:r>
        <w:separator/>
      </w:r>
    </w:p>
  </w:endnote>
  <w:endnote w:type="continuationSeparator" w:id="0">
    <w:p w:rsidR="000F2B56" w:rsidRDefault="000F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linkMacSystemFon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54798"/>
      <w:docPartObj>
        <w:docPartGallery w:val="AutoText"/>
      </w:docPartObj>
    </w:sdtPr>
    <w:sdtEndPr/>
    <w:sdtContent>
      <w:p w:rsidR="00BE0F1E" w:rsidRDefault="00BE0F1E">
        <w:pPr>
          <w:pStyle w:val="a5"/>
          <w:jc w:val="center"/>
        </w:pPr>
        <w:r>
          <w:fldChar w:fldCharType="begin"/>
        </w:r>
        <w:r>
          <w:instrText>PAGE   \* MERGEFORMAT</w:instrText>
        </w:r>
        <w:r>
          <w:fldChar w:fldCharType="separate"/>
        </w:r>
        <w:r w:rsidR="009D19E8" w:rsidRPr="009D19E8">
          <w:rPr>
            <w:noProof/>
            <w:lang w:val="zh-CN"/>
          </w:rPr>
          <w:t>23</w:t>
        </w:r>
        <w:r>
          <w:fldChar w:fldCharType="end"/>
        </w:r>
      </w:p>
    </w:sdtContent>
  </w:sdt>
  <w:p w:rsidR="00BE0F1E" w:rsidRDefault="00BE0F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56" w:rsidRDefault="000F2B56">
      <w:r>
        <w:separator/>
      </w:r>
    </w:p>
  </w:footnote>
  <w:footnote w:type="continuationSeparator" w:id="0">
    <w:p w:rsidR="000F2B56" w:rsidRDefault="000F2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6E12"/>
    <w:multiLevelType w:val="multilevel"/>
    <w:tmpl w:val="81026E12"/>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
    <w:nsid w:val="B6801153"/>
    <w:multiLevelType w:val="multilevel"/>
    <w:tmpl w:val="B6801153"/>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2">
    <w:nsid w:val="CD290A70"/>
    <w:multiLevelType w:val="multilevel"/>
    <w:tmpl w:val="CD290A70"/>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3">
    <w:nsid w:val="CF874BB1"/>
    <w:multiLevelType w:val="multilevel"/>
    <w:tmpl w:val="CF874BB1"/>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4">
    <w:nsid w:val="FE456C9C"/>
    <w:multiLevelType w:val="multilevel"/>
    <w:tmpl w:val="FE456C9C"/>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5">
    <w:nsid w:val="00000018"/>
    <w:multiLevelType w:val="multilevel"/>
    <w:tmpl w:val="00000018"/>
    <w:lvl w:ilvl="0">
      <w:start w:val="1"/>
      <w:numFmt w:val="decimal"/>
      <w:suff w:val="nothing"/>
      <w:lvlText w:val="（%1）"/>
      <w:lvlJc w:val="left"/>
      <w:pPr>
        <w:ind w:left="840" w:hanging="420"/>
      </w:pPr>
      <w:rPr>
        <w:rFonts w:hint="default"/>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0000033"/>
    <w:multiLevelType w:val="multilevel"/>
    <w:tmpl w:val="00000033"/>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3E"/>
    <w:multiLevelType w:val="multilevel"/>
    <w:tmpl w:val="0000003E"/>
    <w:lvl w:ilvl="0">
      <w:start w:val="1"/>
      <w:numFmt w:val="decimal"/>
      <w:lvlText w:val="（%1）"/>
      <w:lvlJc w:val="left"/>
      <w:pPr>
        <w:ind w:left="0" w:firstLine="0"/>
      </w:pPr>
      <w:rPr>
        <w:rFonts w:hint="default"/>
      </w:rPr>
    </w:lvl>
    <w:lvl w:ilvl="1">
      <w:start w:val="1"/>
      <w:numFmt w:val="lowerLetter"/>
      <w:lvlText w:val="%2)"/>
      <w:lvlJc w:val="left"/>
      <w:pPr>
        <w:ind w:left="1682" w:hanging="420"/>
      </w:pPr>
      <w:rPr>
        <w:rFonts w:hint="eastAsia"/>
      </w:rPr>
    </w:lvl>
    <w:lvl w:ilvl="2">
      <w:start w:val="1"/>
      <w:numFmt w:val="lowerRoman"/>
      <w:lvlText w:val="%3."/>
      <w:lvlJc w:val="right"/>
      <w:pPr>
        <w:ind w:left="2102" w:hanging="420"/>
      </w:pPr>
      <w:rPr>
        <w:rFonts w:hint="eastAsia"/>
      </w:rPr>
    </w:lvl>
    <w:lvl w:ilvl="3">
      <w:start w:val="1"/>
      <w:numFmt w:val="decimal"/>
      <w:lvlText w:val="%4."/>
      <w:lvlJc w:val="left"/>
      <w:pPr>
        <w:ind w:left="2522" w:hanging="420"/>
      </w:pPr>
      <w:rPr>
        <w:rFonts w:hint="eastAsia"/>
      </w:rPr>
    </w:lvl>
    <w:lvl w:ilvl="4">
      <w:start w:val="1"/>
      <w:numFmt w:val="lowerLetter"/>
      <w:lvlText w:val="%5)"/>
      <w:lvlJc w:val="left"/>
      <w:pPr>
        <w:ind w:left="2942" w:hanging="420"/>
      </w:pPr>
      <w:rPr>
        <w:rFonts w:hint="eastAsia"/>
      </w:rPr>
    </w:lvl>
    <w:lvl w:ilvl="5">
      <w:start w:val="1"/>
      <w:numFmt w:val="lowerRoman"/>
      <w:lvlText w:val="%6."/>
      <w:lvlJc w:val="right"/>
      <w:pPr>
        <w:ind w:left="3362" w:hanging="420"/>
      </w:pPr>
      <w:rPr>
        <w:rFonts w:hint="eastAsia"/>
      </w:rPr>
    </w:lvl>
    <w:lvl w:ilvl="6">
      <w:start w:val="1"/>
      <w:numFmt w:val="decimal"/>
      <w:lvlText w:val="%7."/>
      <w:lvlJc w:val="left"/>
      <w:pPr>
        <w:ind w:left="3782" w:hanging="420"/>
      </w:pPr>
      <w:rPr>
        <w:rFonts w:hint="eastAsia"/>
      </w:rPr>
    </w:lvl>
    <w:lvl w:ilvl="7">
      <w:start w:val="1"/>
      <w:numFmt w:val="lowerLetter"/>
      <w:lvlText w:val="%8)"/>
      <w:lvlJc w:val="left"/>
      <w:pPr>
        <w:ind w:left="4202" w:hanging="420"/>
      </w:pPr>
      <w:rPr>
        <w:rFonts w:hint="eastAsia"/>
      </w:rPr>
    </w:lvl>
    <w:lvl w:ilvl="8">
      <w:start w:val="1"/>
      <w:numFmt w:val="lowerRoman"/>
      <w:lvlText w:val="%9."/>
      <w:lvlJc w:val="right"/>
      <w:pPr>
        <w:ind w:left="4622" w:hanging="420"/>
      </w:pPr>
      <w:rPr>
        <w:rFonts w:hint="eastAsia"/>
      </w:rPr>
    </w:lvl>
  </w:abstractNum>
  <w:abstractNum w:abstractNumId="8">
    <w:nsid w:val="05E556B9"/>
    <w:multiLevelType w:val="multilevel"/>
    <w:tmpl w:val="05E556B9"/>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9">
    <w:nsid w:val="0831F5E0"/>
    <w:multiLevelType w:val="singleLevel"/>
    <w:tmpl w:val="0831F5E0"/>
    <w:lvl w:ilvl="0">
      <w:start w:val="1"/>
      <w:numFmt w:val="decimal"/>
      <w:lvlText w:val="%1."/>
      <w:lvlJc w:val="left"/>
      <w:pPr>
        <w:tabs>
          <w:tab w:val="left" w:pos="312"/>
        </w:tabs>
      </w:pPr>
    </w:lvl>
  </w:abstractNum>
  <w:abstractNum w:abstractNumId="10">
    <w:nsid w:val="10093A2D"/>
    <w:multiLevelType w:val="multilevel"/>
    <w:tmpl w:val="10093A2D"/>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1">
    <w:nsid w:val="2625604F"/>
    <w:multiLevelType w:val="multilevel"/>
    <w:tmpl w:val="2625604F"/>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2">
    <w:nsid w:val="2B89CA15"/>
    <w:multiLevelType w:val="multilevel"/>
    <w:tmpl w:val="2B89CA15"/>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3">
    <w:nsid w:val="31D33B44"/>
    <w:multiLevelType w:val="multilevel"/>
    <w:tmpl w:val="31D33B44"/>
    <w:lvl w:ilvl="0">
      <w:start w:val="1"/>
      <w:numFmt w:val="decimal"/>
      <w:suff w:val="space"/>
      <w:lvlText w:val="%1."/>
      <w:lvlJc w:val="center"/>
      <w:pPr>
        <w:ind w:left="113" w:firstLine="0"/>
      </w:pPr>
      <w:rPr>
        <w:rFonts w:ascii="宋体" w:eastAsia="仿宋" w:hAnsi="宋体" w:hint="eastAsia"/>
        <w:sz w:val="24"/>
        <w:szCs w:val="24"/>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nsid w:val="35775951"/>
    <w:multiLevelType w:val="multilevel"/>
    <w:tmpl w:val="35775951"/>
    <w:lvl w:ilvl="0">
      <w:start w:val="1"/>
      <w:numFmt w:val="decimal"/>
      <w:suff w:val="space"/>
      <w:lvlText w:val="%1."/>
      <w:lvlJc w:val="center"/>
      <w:pPr>
        <w:ind w:left="113" w:firstLine="0"/>
      </w:pPr>
      <w:rPr>
        <w:rFonts w:ascii="宋体" w:eastAsia="仿宋" w:hAnsi="宋体" w:hint="eastAsia"/>
        <w:sz w:val="24"/>
        <w:szCs w:val="24"/>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nsid w:val="384B501D"/>
    <w:multiLevelType w:val="multilevel"/>
    <w:tmpl w:val="384B501D"/>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3B9D2D16"/>
    <w:multiLevelType w:val="multilevel"/>
    <w:tmpl w:val="3B9D2D16"/>
    <w:lvl w:ilvl="0">
      <w:start w:val="1"/>
      <w:numFmt w:val="decimal"/>
      <w:lvlText w:val="（%1）"/>
      <w:lvlJc w:val="left"/>
      <w:pPr>
        <w:ind w:left="0" w:firstLine="0"/>
      </w:pPr>
      <w:rPr>
        <w:rFonts w:hint="default"/>
        <w:b/>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45676268"/>
    <w:multiLevelType w:val="multilevel"/>
    <w:tmpl w:val="45676268"/>
    <w:lvl w:ilvl="0">
      <w:start w:val="1"/>
      <w:numFmt w:val="bullet"/>
      <w:lvlText w:val=""/>
      <w:lvlJc w:val="left"/>
      <w:pPr>
        <w:ind w:left="720"/>
      </w:pPr>
      <w:rPr>
        <w:rFonts w:ascii="Wingdings" w:eastAsia="Wingdings" w:hAnsi="Wingdings" w:cs="Wingdings"/>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8">
    <w:nsid w:val="4CC92554"/>
    <w:multiLevelType w:val="multilevel"/>
    <w:tmpl w:val="4CC92554"/>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19">
    <w:nsid w:val="52506432"/>
    <w:multiLevelType w:val="multilevel"/>
    <w:tmpl w:val="52506432"/>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20">
    <w:nsid w:val="572301E8"/>
    <w:multiLevelType w:val="multilevel"/>
    <w:tmpl w:val="572301E8"/>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21">
    <w:nsid w:val="5C6D7874"/>
    <w:multiLevelType w:val="multilevel"/>
    <w:tmpl w:val="5C6D7874"/>
    <w:lvl w:ilvl="0">
      <w:start w:val="1"/>
      <w:numFmt w:val="decimal"/>
      <w:suff w:val="space"/>
      <w:lvlText w:val="%1."/>
      <w:lvlJc w:val="center"/>
      <w:pPr>
        <w:ind w:left="113" w:firstLine="0"/>
      </w:pPr>
      <w:rPr>
        <w:rFonts w:ascii="宋体" w:eastAsia="仿宋" w:hAnsi="宋体" w:hint="eastAsia"/>
        <w:sz w:val="24"/>
        <w:szCs w:val="24"/>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nsid w:val="60D20140"/>
    <w:multiLevelType w:val="multilevel"/>
    <w:tmpl w:val="60D20140"/>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23">
    <w:nsid w:val="684F5BC5"/>
    <w:multiLevelType w:val="multilevel"/>
    <w:tmpl w:val="684F5BC5"/>
    <w:lvl w:ilvl="0">
      <w:start w:val="1"/>
      <w:numFmt w:val="bullet"/>
      <w:lvlText w:val=""/>
      <w:lvlJc w:val="left"/>
      <w:pPr>
        <w:ind w:left="720"/>
      </w:pPr>
      <w:rPr>
        <w:rFonts w:ascii="Wingdings" w:eastAsia="Wingdings" w:hAnsi="Wingdings" w:cs="Wingdings" w:hint="default"/>
      </w:rPr>
    </w:lvl>
    <w:lvl w:ilvl="1">
      <w:start w:val="1"/>
      <w:numFmt w:val="bullet"/>
      <w:lvlText w:val="¡"/>
      <w:lvlJc w:val="left"/>
      <w:pPr>
        <w:ind w:left="1440"/>
      </w:pPr>
      <w:rPr>
        <w:rFonts w:ascii="Wingdings" w:eastAsia="Wingdings" w:hAnsi="Wingdings" w:cs="Wingdings" w:hint="default"/>
      </w:rPr>
    </w:lvl>
    <w:lvl w:ilvl="2">
      <w:start w:val="1"/>
      <w:numFmt w:val="bullet"/>
      <w:lvlText w:val=""/>
      <w:lvlJc w:val="left"/>
      <w:pPr>
        <w:ind w:left="2160"/>
      </w:pPr>
      <w:rPr>
        <w:rFonts w:ascii="Wingdings" w:eastAsia="Wingdings" w:hAnsi="Wingdings" w:cs="Wingdings" w:hint="default"/>
      </w:rPr>
    </w:lvl>
    <w:lvl w:ilvl="3">
      <w:start w:val="1"/>
      <w:numFmt w:val="bullet"/>
      <w:lvlText w:val=""/>
      <w:lvlJc w:val="left"/>
      <w:pPr>
        <w:ind w:left="2880"/>
      </w:pPr>
      <w:rPr>
        <w:rFonts w:ascii="Wingdings" w:eastAsia="Wingdings" w:hAnsi="Wingdings" w:cs="Wingdings" w:hint="default"/>
      </w:rPr>
    </w:lvl>
    <w:lvl w:ilvl="4">
      <w:start w:val="1"/>
      <w:numFmt w:val="bullet"/>
      <w:lvlText w:val="¡"/>
      <w:lvlJc w:val="left"/>
      <w:pPr>
        <w:ind w:left="3600"/>
      </w:pPr>
      <w:rPr>
        <w:rFonts w:ascii="Wingdings" w:eastAsia="Wingdings" w:hAnsi="Wingdings" w:cs="Wingdings" w:hint="default"/>
      </w:rPr>
    </w:lvl>
    <w:lvl w:ilvl="5">
      <w:start w:val="1"/>
      <w:numFmt w:val="bullet"/>
      <w:lvlText w:val=""/>
      <w:lvlJc w:val="left"/>
      <w:pPr>
        <w:ind w:left="4320"/>
      </w:pPr>
      <w:rPr>
        <w:rFonts w:ascii="Wingdings" w:eastAsia="Wingdings" w:hAnsi="Wingdings" w:cs="Wingdings" w:hint="default"/>
      </w:rPr>
    </w:lvl>
    <w:lvl w:ilvl="6">
      <w:start w:val="1"/>
      <w:numFmt w:val="bullet"/>
      <w:lvlText w:val=""/>
      <w:lvlJc w:val="left"/>
      <w:pPr>
        <w:ind w:left="5040"/>
      </w:pPr>
      <w:rPr>
        <w:rFonts w:ascii="Wingdings" w:eastAsia="Wingdings" w:hAnsi="Wingdings" w:cs="Wingdings" w:hint="default"/>
      </w:rPr>
    </w:lvl>
    <w:lvl w:ilvl="7">
      <w:start w:val="1"/>
      <w:numFmt w:val="bullet"/>
      <w:lvlText w:val="¡"/>
      <w:lvlJc w:val="left"/>
      <w:pPr>
        <w:ind w:left="5760"/>
      </w:pPr>
      <w:rPr>
        <w:rFonts w:ascii="Wingdings" w:eastAsia="Wingdings" w:hAnsi="Wingdings" w:cs="Wingdings" w:hint="default"/>
      </w:rPr>
    </w:lvl>
    <w:lvl w:ilvl="8">
      <w:start w:val="1"/>
      <w:numFmt w:val="decimal"/>
      <w:lvlText w:val="%9."/>
      <w:lvlJc w:val="left"/>
      <w:pPr>
        <w:tabs>
          <w:tab w:val="left" w:pos="6480"/>
        </w:tabs>
        <w:ind w:left="6480" w:hanging="360"/>
      </w:pPr>
    </w:lvl>
  </w:abstractNum>
  <w:abstractNum w:abstractNumId="24">
    <w:nsid w:val="69AA7E95"/>
    <w:multiLevelType w:val="multilevel"/>
    <w:tmpl w:val="69AA7E95"/>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73E2767C"/>
    <w:multiLevelType w:val="multilevel"/>
    <w:tmpl w:val="73E2767C"/>
    <w:lvl w:ilvl="0">
      <w:start w:val="1"/>
      <w:numFmt w:val="decimal"/>
      <w:lvlText w:val="（%1）"/>
      <w:lvlJc w:val="left"/>
      <w:pPr>
        <w:ind w:left="0" w:firstLine="0"/>
      </w:pPr>
      <w:rPr>
        <w:rFonts w:hint="default"/>
        <w:b/>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nsid w:val="7D7FE70D"/>
    <w:multiLevelType w:val="singleLevel"/>
    <w:tmpl w:val="7D7FE70D"/>
    <w:lvl w:ilvl="0">
      <w:start w:val="8"/>
      <w:numFmt w:val="decimal"/>
      <w:lvlText w:val="%1."/>
      <w:lvlJc w:val="left"/>
      <w:pPr>
        <w:tabs>
          <w:tab w:val="left" w:pos="312"/>
        </w:tabs>
      </w:pPr>
    </w:lvl>
  </w:abstractNum>
  <w:num w:numId="1">
    <w:abstractNumId w:val="15"/>
  </w:num>
  <w:num w:numId="2">
    <w:abstractNumId w:val="9"/>
  </w:num>
  <w:num w:numId="3">
    <w:abstractNumId w:val="26"/>
  </w:num>
  <w:num w:numId="4">
    <w:abstractNumId w:val="14"/>
  </w:num>
  <w:num w:numId="5">
    <w:abstractNumId w:val="5"/>
  </w:num>
  <w:num w:numId="6">
    <w:abstractNumId w:val="7"/>
  </w:num>
  <w:num w:numId="7">
    <w:abstractNumId w:val="21"/>
  </w:num>
  <w:num w:numId="8">
    <w:abstractNumId w:val="13"/>
  </w:num>
  <w:num w:numId="9">
    <w:abstractNumId w:val="25"/>
  </w:num>
  <w:num w:numId="10">
    <w:abstractNumId w:val="16"/>
  </w:num>
  <w:num w:numId="11">
    <w:abstractNumId w:val="6"/>
  </w:num>
  <w:num w:numId="12">
    <w:abstractNumId w:val="24"/>
  </w:num>
  <w:num w:numId="13">
    <w:abstractNumId w:val="17"/>
  </w:num>
  <w:num w:numId="14">
    <w:abstractNumId w:val="0"/>
  </w:num>
  <w:num w:numId="15">
    <w:abstractNumId w:val="18"/>
  </w:num>
  <w:num w:numId="16">
    <w:abstractNumId w:val="23"/>
  </w:num>
  <w:num w:numId="17">
    <w:abstractNumId w:val="11"/>
  </w:num>
  <w:num w:numId="18">
    <w:abstractNumId w:val="19"/>
  </w:num>
  <w:num w:numId="19">
    <w:abstractNumId w:val="3"/>
  </w:num>
  <w:num w:numId="20">
    <w:abstractNumId w:val="20"/>
  </w:num>
  <w:num w:numId="21">
    <w:abstractNumId w:val="4"/>
  </w:num>
  <w:num w:numId="22">
    <w:abstractNumId w:val="8"/>
  </w:num>
  <w:num w:numId="23">
    <w:abstractNumId w:val="2"/>
  </w:num>
  <w:num w:numId="24">
    <w:abstractNumId w:val="12"/>
  </w:num>
  <w:num w:numId="25">
    <w:abstractNumId w:val="10"/>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2"/>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zVlODkwNjQ1MjViN2Y4MDNiNTY1OTI1OTAyZmQifQ=="/>
  </w:docVars>
  <w:rsids>
    <w:rsidRoot w:val="00892CFC"/>
    <w:rsid w:val="00003A30"/>
    <w:rsid w:val="000763E2"/>
    <w:rsid w:val="000769FD"/>
    <w:rsid w:val="00092434"/>
    <w:rsid w:val="0009434C"/>
    <w:rsid w:val="000A45ED"/>
    <w:rsid w:val="000C2981"/>
    <w:rsid w:val="000C3EA2"/>
    <w:rsid w:val="000E2836"/>
    <w:rsid w:val="000F2B56"/>
    <w:rsid w:val="0011159A"/>
    <w:rsid w:val="0011303C"/>
    <w:rsid w:val="00123609"/>
    <w:rsid w:val="00125039"/>
    <w:rsid w:val="00127B40"/>
    <w:rsid w:val="001375E5"/>
    <w:rsid w:val="00193CDB"/>
    <w:rsid w:val="001A5737"/>
    <w:rsid w:val="001B6EE2"/>
    <w:rsid w:val="001D6D3A"/>
    <w:rsid w:val="002265CF"/>
    <w:rsid w:val="00266FDB"/>
    <w:rsid w:val="00272008"/>
    <w:rsid w:val="0028532C"/>
    <w:rsid w:val="00292E54"/>
    <w:rsid w:val="00293A8C"/>
    <w:rsid w:val="002B117D"/>
    <w:rsid w:val="002E60A5"/>
    <w:rsid w:val="002F26F5"/>
    <w:rsid w:val="00322E1C"/>
    <w:rsid w:val="00327648"/>
    <w:rsid w:val="00331AD4"/>
    <w:rsid w:val="003A0C82"/>
    <w:rsid w:val="003A44D0"/>
    <w:rsid w:val="003C5E04"/>
    <w:rsid w:val="003C66E2"/>
    <w:rsid w:val="00403949"/>
    <w:rsid w:val="00414E21"/>
    <w:rsid w:val="00420BD2"/>
    <w:rsid w:val="0044631E"/>
    <w:rsid w:val="004C6D9E"/>
    <w:rsid w:val="0052163A"/>
    <w:rsid w:val="00530B63"/>
    <w:rsid w:val="00535280"/>
    <w:rsid w:val="005362E1"/>
    <w:rsid w:val="005869E0"/>
    <w:rsid w:val="005A4542"/>
    <w:rsid w:val="005A686A"/>
    <w:rsid w:val="005B3E1B"/>
    <w:rsid w:val="005C7D3F"/>
    <w:rsid w:val="005D7DC3"/>
    <w:rsid w:val="005E0061"/>
    <w:rsid w:val="005F572F"/>
    <w:rsid w:val="00627DD8"/>
    <w:rsid w:val="006361C6"/>
    <w:rsid w:val="00680DF9"/>
    <w:rsid w:val="0068169C"/>
    <w:rsid w:val="006B1321"/>
    <w:rsid w:val="006C78ED"/>
    <w:rsid w:val="006D5C80"/>
    <w:rsid w:val="006E4820"/>
    <w:rsid w:val="007332FE"/>
    <w:rsid w:val="00735200"/>
    <w:rsid w:val="00773B70"/>
    <w:rsid w:val="007A45BA"/>
    <w:rsid w:val="007B1FC1"/>
    <w:rsid w:val="007C0CE5"/>
    <w:rsid w:val="007C6981"/>
    <w:rsid w:val="007D0303"/>
    <w:rsid w:val="007D6F85"/>
    <w:rsid w:val="00831319"/>
    <w:rsid w:val="00856DDE"/>
    <w:rsid w:val="008660B7"/>
    <w:rsid w:val="00891907"/>
    <w:rsid w:val="00892CFC"/>
    <w:rsid w:val="008A27CA"/>
    <w:rsid w:val="008B664A"/>
    <w:rsid w:val="008D201F"/>
    <w:rsid w:val="00913060"/>
    <w:rsid w:val="00964269"/>
    <w:rsid w:val="00970AA3"/>
    <w:rsid w:val="00975425"/>
    <w:rsid w:val="009C7EE8"/>
    <w:rsid w:val="009D19E8"/>
    <w:rsid w:val="009D59FB"/>
    <w:rsid w:val="009F2F47"/>
    <w:rsid w:val="00A01752"/>
    <w:rsid w:val="00A2057C"/>
    <w:rsid w:val="00A32895"/>
    <w:rsid w:val="00A51323"/>
    <w:rsid w:val="00A646F7"/>
    <w:rsid w:val="00A8648B"/>
    <w:rsid w:val="00A95915"/>
    <w:rsid w:val="00A96602"/>
    <w:rsid w:val="00AC04EF"/>
    <w:rsid w:val="00AC526A"/>
    <w:rsid w:val="00AC6794"/>
    <w:rsid w:val="00AD0BEF"/>
    <w:rsid w:val="00B0302D"/>
    <w:rsid w:val="00B30DC1"/>
    <w:rsid w:val="00B44752"/>
    <w:rsid w:val="00B46351"/>
    <w:rsid w:val="00B8084B"/>
    <w:rsid w:val="00B8131C"/>
    <w:rsid w:val="00BA0B3B"/>
    <w:rsid w:val="00BB14C5"/>
    <w:rsid w:val="00BB36F3"/>
    <w:rsid w:val="00BC1FEC"/>
    <w:rsid w:val="00BE0F1E"/>
    <w:rsid w:val="00C03CEE"/>
    <w:rsid w:val="00C24247"/>
    <w:rsid w:val="00C277C9"/>
    <w:rsid w:val="00C35A72"/>
    <w:rsid w:val="00C43B51"/>
    <w:rsid w:val="00C65420"/>
    <w:rsid w:val="00C81E94"/>
    <w:rsid w:val="00C840F5"/>
    <w:rsid w:val="00C9177F"/>
    <w:rsid w:val="00C97014"/>
    <w:rsid w:val="00CA1F27"/>
    <w:rsid w:val="00CA3DC5"/>
    <w:rsid w:val="00CC0906"/>
    <w:rsid w:val="00CD7BCD"/>
    <w:rsid w:val="00D03562"/>
    <w:rsid w:val="00D11D61"/>
    <w:rsid w:val="00D1229A"/>
    <w:rsid w:val="00D16844"/>
    <w:rsid w:val="00D176A8"/>
    <w:rsid w:val="00D35AF5"/>
    <w:rsid w:val="00D51551"/>
    <w:rsid w:val="00D76D2B"/>
    <w:rsid w:val="00D911B3"/>
    <w:rsid w:val="00D955A1"/>
    <w:rsid w:val="00DC3A27"/>
    <w:rsid w:val="00DF3CA1"/>
    <w:rsid w:val="00E021BE"/>
    <w:rsid w:val="00E0624A"/>
    <w:rsid w:val="00E17D60"/>
    <w:rsid w:val="00E25679"/>
    <w:rsid w:val="00E30EC6"/>
    <w:rsid w:val="00E402EE"/>
    <w:rsid w:val="00E41210"/>
    <w:rsid w:val="00E437FD"/>
    <w:rsid w:val="00E55825"/>
    <w:rsid w:val="00EF4E1E"/>
    <w:rsid w:val="00F17CAD"/>
    <w:rsid w:val="00F4713E"/>
    <w:rsid w:val="00F47363"/>
    <w:rsid w:val="00FA020A"/>
    <w:rsid w:val="5D4A4F72"/>
    <w:rsid w:val="749D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宋体" w:hAnsi="宋体" w:cstheme="minorEastAs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4"/>
      <w:szCs w:val="24"/>
    </w:rPr>
  </w:style>
  <w:style w:type="paragraph" w:styleId="1">
    <w:name w:val="heading 1"/>
    <w:basedOn w:val="a"/>
    <w:next w:val="a"/>
    <w:link w:val="1Char"/>
    <w:qFormat/>
    <w:pPr>
      <w:keepNext/>
      <w:keepLines/>
      <w:spacing w:before="340" w:after="330" w:line="578" w:lineRule="auto"/>
      <w:jc w:val="left"/>
      <w:outlineLvl w:val="0"/>
    </w:pPr>
    <w:rPr>
      <w:rFonts w:ascii="Times New Roman" w:eastAsia="黑体" w:hAnsi="Times New Roman" w:cs="Times New Roman"/>
      <w:b/>
      <w:kern w:val="44"/>
      <w:sz w:val="36"/>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sz w:val="32"/>
      <w:szCs w:val="32"/>
    </w:rPr>
  </w:style>
  <w:style w:type="paragraph" w:styleId="3">
    <w:name w:val="heading 3"/>
    <w:basedOn w:val="a"/>
    <w:next w:val="a"/>
    <w:link w:val="3Char"/>
    <w:unhideWhenUsed/>
    <w:qFormat/>
    <w:pPr>
      <w:keepNext/>
      <w:keepLines/>
      <w:spacing w:before="260" w:after="260" w:line="416" w:lineRule="auto"/>
      <w:outlineLvl w:val="2"/>
    </w:pPr>
    <w:rPr>
      <w:b/>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link w:val="Char"/>
    <w:uiPriority w:val="99"/>
    <w:qFormat/>
    <w:rPr>
      <w:rFonts w:ascii="Times New Roman" w:hAnsi="Times New Roman" w:cs="Times New Roman"/>
      <w:kern w:val="2"/>
      <w:sz w:val="21"/>
      <w:szCs w:val="24"/>
    </w:rPr>
  </w:style>
  <w:style w:type="paragraph" w:styleId="a4">
    <w:name w:val="Body Text"/>
    <w:basedOn w:val="a"/>
    <w:link w:val="Char0"/>
    <w:uiPriority w:val="99"/>
    <w:unhideWhenUsed/>
    <w:qFormat/>
    <w:pPr>
      <w:spacing w:after="120"/>
    </w:pPr>
    <w:rPr>
      <w:rFonts w:ascii="Times New Roman" w:hAnsi="Times New Roman" w:cs="Times New Roman"/>
      <w:bCs w:val="0"/>
      <w:sz w:val="21"/>
    </w:rPr>
  </w:style>
  <w:style w:type="paragraph" w:styleId="30">
    <w:name w:val="toc 3"/>
    <w:basedOn w:val="a"/>
    <w:next w:val="a"/>
    <w:uiPriority w:val="39"/>
    <w:unhideWhenUsed/>
    <w:qFormat/>
    <w:pPr>
      <w:ind w:leftChars="400" w:left="840"/>
    </w:pPr>
    <w:rPr>
      <w:rFonts w:ascii="Calibri" w:hAnsi="Calibri" w:cs="Times New Roman"/>
      <w:bCs w:val="0"/>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Calibri" w:hAnsi="Calibri" w:cs="Times New Roman"/>
      <w:bCs w:val="0"/>
      <w:szCs w:val="20"/>
    </w:rPr>
  </w:style>
  <w:style w:type="paragraph" w:styleId="40">
    <w:name w:val="toc 4"/>
    <w:basedOn w:val="a"/>
    <w:next w:val="a"/>
    <w:uiPriority w:val="39"/>
    <w:unhideWhenUsed/>
    <w:qFormat/>
    <w:pPr>
      <w:ind w:left="720"/>
      <w:jc w:val="left"/>
    </w:pPr>
    <w:rPr>
      <w:rFonts w:ascii="Cambria" w:hAnsi="Cambria" w:cs="Times New Roman"/>
      <w:bCs w:val="0"/>
      <w:sz w:val="18"/>
      <w:szCs w:val="18"/>
    </w:rPr>
  </w:style>
  <w:style w:type="paragraph" w:styleId="20">
    <w:name w:val="toc 2"/>
    <w:basedOn w:val="a"/>
    <w:next w:val="a"/>
    <w:uiPriority w:val="39"/>
    <w:unhideWhenUsed/>
    <w:pPr>
      <w:tabs>
        <w:tab w:val="left" w:pos="1260"/>
        <w:tab w:val="right" w:leader="dot" w:pos="8296"/>
      </w:tabs>
      <w:ind w:leftChars="200" w:left="420"/>
    </w:pPr>
    <w:rPr>
      <w:rFonts w:ascii="Calibri" w:hAnsi="Calibri" w:cs="Times New Roman"/>
      <w:bCs w:val="0"/>
      <w:szCs w:val="20"/>
    </w:rPr>
  </w:style>
  <w:style w:type="paragraph" w:styleId="a7">
    <w:name w:val="Normal (Web)"/>
    <w:basedOn w:val="a"/>
    <w:uiPriority w:val="99"/>
    <w:qFormat/>
    <w:pPr>
      <w:widowControl/>
      <w:spacing w:before="100" w:beforeAutospacing="1" w:after="100" w:afterAutospacing="1"/>
      <w:jc w:val="left"/>
    </w:pPr>
    <w:rPr>
      <w:rFonts w:ascii="宋体" w:cs="Times New Roman"/>
      <w:bCs w:val="0"/>
      <w:color w:val="000000"/>
      <w:kern w:val="0"/>
    </w:rPr>
  </w:style>
  <w:style w:type="table" w:styleId="a8">
    <w:name w:val="Table Grid"/>
    <w:basedOn w:val="a1"/>
    <w:uiPriority w:val="39"/>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2Char">
    <w:name w:val="标题 2 Char"/>
    <w:basedOn w:val="a0"/>
    <w:link w:val="2"/>
    <w:rPr>
      <w:rFonts w:ascii="Arial" w:eastAsia="黑体" w:hAnsi="Arial" w:cs="Times New Roman"/>
      <w:b/>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qFormat/>
    <w:rPr>
      <w:rFonts w:ascii="Times New Roman" w:eastAsia="黑体" w:hAnsi="Times New Roman" w:cs="Times New Roman"/>
      <w:b/>
      <w:kern w:val="44"/>
      <w:sz w:val="36"/>
      <w:szCs w:val="44"/>
      <w:lang w:val="zh-CN"/>
    </w:rPr>
  </w:style>
  <w:style w:type="character" w:customStyle="1" w:styleId="4Char">
    <w:name w:val="标题 4 Char"/>
    <w:basedOn w:val="a0"/>
    <w:link w:val="4"/>
    <w:qFormat/>
    <w:rPr>
      <w:rFonts w:asciiTheme="majorHAnsi" w:eastAsiaTheme="majorEastAsia" w:hAnsiTheme="majorHAnsi" w:cstheme="majorBidi"/>
      <w:b/>
      <w:sz w:val="28"/>
      <w:szCs w:val="28"/>
    </w:rPr>
  </w:style>
  <w:style w:type="paragraph" w:styleId="aa">
    <w:name w:val="List Paragraph"/>
    <w:basedOn w:val="a"/>
    <w:link w:val="Char3"/>
    <w:uiPriority w:val="34"/>
    <w:qFormat/>
    <w:pPr>
      <w:ind w:firstLineChars="200" w:firstLine="420"/>
    </w:pPr>
    <w:rPr>
      <w:rFonts w:ascii="Calibri" w:hAnsi="Calibri" w:cs="Times New Roman"/>
      <w:bCs w:val="0"/>
      <w:sz w:val="21"/>
      <w:szCs w:val="22"/>
      <w:lang w:val="zh-CN"/>
    </w:rPr>
  </w:style>
  <w:style w:type="character" w:customStyle="1" w:styleId="Char3">
    <w:name w:val="列出段落 Char"/>
    <w:link w:val="aa"/>
    <w:uiPriority w:val="34"/>
    <w:qFormat/>
    <w:rPr>
      <w:rFonts w:ascii="Calibri" w:hAnsi="Calibri" w:cs="Times New Roman"/>
      <w:sz w:val="21"/>
      <w:szCs w:val="22"/>
      <w:lang w:val="zh-CN"/>
    </w:rPr>
  </w:style>
  <w:style w:type="paragraph" w:customStyle="1" w:styleId="Style2">
    <w:name w:val="_Style 2"/>
    <w:basedOn w:val="a"/>
    <w:uiPriority w:val="34"/>
    <w:qFormat/>
    <w:pPr>
      <w:ind w:firstLineChars="200" w:firstLine="420"/>
    </w:pPr>
    <w:rPr>
      <w:rFonts w:ascii="Calibri" w:eastAsiaTheme="minorEastAsia" w:hAnsi="Calibri" w:cstheme="minorBidi"/>
      <w:bCs w:val="0"/>
      <w:sz w:val="21"/>
      <w:szCs w:val="22"/>
    </w:rPr>
  </w:style>
  <w:style w:type="paragraph" w:customStyle="1" w:styleId="Style3">
    <w:name w:val="_Style 3"/>
    <w:basedOn w:val="a"/>
    <w:uiPriority w:val="34"/>
    <w:qFormat/>
    <w:pPr>
      <w:ind w:firstLineChars="200" w:firstLine="420"/>
    </w:pPr>
    <w:rPr>
      <w:rFonts w:ascii="Calibri" w:eastAsiaTheme="minorEastAsia" w:hAnsi="Calibri" w:cstheme="minorBidi"/>
      <w:bCs w:val="0"/>
      <w:sz w:val="21"/>
      <w:szCs w:val="22"/>
    </w:rPr>
  </w:style>
  <w:style w:type="character" w:customStyle="1" w:styleId="Char0">
    <w:name w:val="正文文本 Char"/>
    <w:basedOn w:val="a0"/>
    <w:link w:val="a4"/>
    <w:uiPriority w:val="99"/>
    <w:rPr>
      <w:rFonts w:ascii="Times New Roman" w:hAnsi="Times New Roman" w:cs="Times New Roman"/>
      <w:sz w:val="21"/>
    </w:rPr>
  </w:style>
  <w:style w:type="paragraph" w:customStyle="1" w:styleId="21">
    <w:name w:val="正文2"/>
    <w:basedOn w:val="a"/>
    <w:qFormat/>
    <w:pPr>
      <w:ind w:firstLineChars="200" w:firstLine="200"/>
    </w:pPr>
    <w:rPr>
      <w:rFonts w:ascii="Times New Roman" w:hAnsi="Times New Roman" w:cs="Times New Roman"/>
      <w:bCs w:val="0"/>
      <w:sz w:val="21"/>
    </w:rPr>
  </w:style>
  <w:style w:type="character" w:customStyle="1" w:styleId="Char">
    <w:name w:val="批注文字 Char"/>
    <w:basedOn w:val="a0"/>
    <w:link w:val="a3"/>
    <w:uiPriority w:val="99"/>
    <w:qFormat/>
    <w:rPr>
      <w:rFonts w:ascii="Times New Roman" w:hAnsi="Times New Roman" w:cs="Times New Roman"/>
      <w:sz w:val="21"/>
    </w:rPr>
  </w:style>
  <w:style w:type="paragraph" w:customStyle="1" w:styleId="ab">
    <w:name w:val="正文文字缩进"/>
    <w:pPr>
      <w:spacing w:line="351" w:lineRule="atLeast"/>
      <w:ind w:firstLine="555"/>
      <w:textAlignment w:val="baseline"/>
    </w:pPr>
    <w:rPr>
      <w:rFonts w:ascii="Times New Roman" w:hAnsi="Times New Roman" w:cs="Times New Roman"/>
      <w:color w:val="000000"/>
      <w:sz w:val="24"/>
      <w:u w:color="000000"/>
    </w:rPr>
  </w:style>
  <w:style w:type="character" w:customStyle="1" w:styleId="3Char">
    <w:name w:val="标题 3 Char"/>
    <w:basedOn w:val="a0"/>
    <w:link w:val="3"/>
    <w:rPr>
      <w:b/>
      <w:sz w:val="32"/>
      <w:szCs w:val="32"/>
    </w:rPr>
  </w:style>
  <w:style w:type="character" w:customStyle="1" w:styleId="ne-text">
    <w:name w:val="ne-text"/>
    <w:basedOn w:val="a0"/>
  </w:style>
  <w:style w:type="character" w:customStyle="1" w:styleId="11">
    <w:name w:val="明显强调1"/>
    <w:basedOn w:val="a0"/>
    <w:uiPriority w:val="21"/>
    <w:qFormat/>
    <w:rPr>
      <w:b/>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宋体" w:hAnsi="宋体" w:cstheme="minorEastAs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4"/>
      <w:szCs w:val="24"/>
    </w:rPr>
  </w:style>
  <w:style w:type="paragraph" w:styleId="1">
    <w:name w:val="heading 1"/>
    <w:basedOn w:val="a"/>
    <w:next w:val="a"/>
    <w:link w:val="1Char"/>
    <w:qFormat/>
    <w:pPr>
      <w:keepNext/>
      <w:keepLines/>
      <w:spacing w:before="340" w:after="330" w:line="578" w:lineRule="auto"/>
      <w:jc w:val="left"/>
      <w:outlineLvl w:val="0"/>
    </w:pPr>
    <w:rPr>
      <w:rFonts w:ascii="Times New Roman" w:eastAsia="黑体" w:hAnsi="Times New Roman" w:cs="Times New Roman"/>
      <w:b/>
      <w:kern w:val="44"/>
      <w:sz w:val="36"/>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sz w:val="32"/>
      <w:szCs w:val="32"/>
    </w:rPr>
  </w:style>
  <w:style w:type="paragraph" w:styleId="3">
    <w:name w:val="heading 3"/>
    <w:basedOn w:val="a"/>
    <w:next w:val="a"/>
    <w:link w:val="3Char"/>
    <w:unhideWhenUsed/>
    <w:qFormat/>
    <w:pPr>
      <w:keepNext/>
      <w:keepLines/>
      <w:spacing w:before="260" w:after="260" w:line="416" w:lineRule="auto"/>
      <w:outlineLvl w:val="2"/>
    </w:pPr>
    <w:rPr>
      <w:b/>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link w:val="Char"/>
    <w:uiPriority w:val="99"/>
    <w:qFormat/>
    <w:rPr>
      <w:rFonts w:ascii="Times New Roman" w:hAnsi="Times New Roman" w:cs="Times New Roman"/>
      <w:kern w:val="2"/>
      <w:sz w:val="21"/>
      <w:szCs w:val="24"/>
    </w:rPr>
  </w:style>
  <w:style w:type="paragraph" w:styleId="a4">
    <w:name w:val="Body Text"/>
    <w:basedOn w:val="a"/>
    <w:link w:val="Char0"/>
    <w:uiPriority w:val="99"/>
    <w:unhideWhenUsed/>
    <w:qFormat/>
    <w:pPr>
      <w:spacing w:after="120"/>
    </w:pPr>
    <w:rPr>
      <w:rFonts w:ascii="Times New Roman" w:hAnsi="Times New Roman" w:cs="Times New Roman"/>
      <w:bCs w:val="0"/>
      <w:sz w:val="21"/>
    </w:rPr>
  </w:style>
  <w:style w:type="paragraph" w:styleId="30">
    <w:name w:val="toc 3"/>
    <w:basedOn w:val="a"/>
    <w:next w:val="a"/>
    <w:uiPriority w:val="39"/>
    <w:unhideWhenUsed/>
    <w:qFormat/>
    <w:pPr>
      <w:ind w:leftChars="400" w:left="840"/>
    </w:pPr>
    <w:rPr>
      <w:rFonts w:ascii="Calibri" w:hAnsi="Calibri" w:cs="Times New Roman"/>
      <w:bCs w:val="0"/>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Calibri" w:hAnsi="Calibri" w:cs="Times New Roman"/>
      <w:bCs w:val="0"/>
      <w:szCs w:val="20"/>
    </w:rPr>
  </w:style>
  <w:style w:type="paragraph" w:styleId="40">
    <w:name w:val="toc 4"/>
    <w:basedOn w:val="a"/>
    <w:next w:val="a"/>
    <w:uiPriority w:val="39"/>
    <w:unhideWhenUsed/>
    <w:qFormat/>
    <w:pPr>
      <w:ind w:left="720"/>
      <w:jc w:val="left"/>
    </w:pPr>
    <w:rPr>
      <w:rFonts w:ascii="Cambria" w:hAnsi="Cambria" w:cs="Times New Roman"/>
      <w:bCs w:val="0"/>
      <w:sz w:val="18"/>
      <w:szCs w:val="18"/>
    </w:rPr>
  </w:style>
  <w:style w:type="paragraph" w:styleId="20">
    <w:name w:val="toc 2"/>
    <w:basedOn w:val="a"/>
    <w:next w:val="a"/>
    <w:uiPriority w:val="39"/>
    <w:unhideWhenUsed/>
    <w:pPr>
      <w:tabs>
        <w:tab w:val="left" w:pos="1260"/>
        <w:tab w:val="right" w:leader="dot" w:pos="8296"/>
      </w:tabs>
      <w:ind w:leftChars="200" w:left="420"/>
    </w:pPr>
    <w:rPr>
      <w:rFonts w:ascii="Calibri" w:hAnsi="Calibri" w:cs="Times New Roman"/>
      <w:bCs w:val="0"/>
      <w:szCs w:val="20"/>
    </w:rPr>
  </w:style>
  <w:style w:type="paragraph" w:styleId="a7">
    <w:name w:val="Normal (Web)"/>
    <w:basedOn w:val="a"/>
    <w:uiPriority w:val="99"/>
    <w:qFormat/>
    <w:pPr>
      <w:widowControl/>
      <w:spacing w:before="100" w:beforeAutospacing="1" w:after="100" w:afterAutospacing="1"/>
      <w:jc w:val="left"/>
    </w:pPr>
    <w:rPr>
      <w:rFonts w:ascii="宋体" w:cs="Times New Roman"/>
      <w:bCs w:val="0"/>
      <w:color w:val="000000"/>
      <w:kern w:val="0"/>
    </w:rPr>
  </w:style>
  <w:style w:type="table" w:styleId="a8">
    <w:name w:val="Table Grid"/>
    <w:basedOn w:val="a1"/>
    <w:uiPriority w:val="39"/>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2Char">
    <w:name w:val="标题 2 Char"/>
    <w:basedOn w:val="a0"/>
    <w:link w:val="2"/>
    <w:rPr>
      <w:rFonts w:ascii="Arial" w:eastAsia="黑体" w:hAnsi="Arial" w:cs="Times New Roman"/>
      <w:b/>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qFormat/>
    <w:rPr>
      <w:rFonts w:ascii="Times New Roman" w:eastAsia="黑体" w:hAnsi="Times New Roman" w:cs="Times New Roman"/>
      <w:b/>
      <w:kern w:val="44"/>
      <w:sz w:val="36"/>
      <w:szCs w:val="44"/>
      <w:lang w:val="zh-CN"/>
    </w:rPr>
  </w:style>
  <w:style w:type="character" w:customStyle="1" w:styleId="4Char">
    <w:name w:val="标题 4 Char"/>
    <w:basedOn w:val="a0"/>
    <w:link w:val="4"/>
    <w:qFormat/>
    <w:rPr>
      <w:rFonts w:asciiTheme="majorHAnsi" w:eastAsiaTheme="majorEastAsia" w:hAnsiTheme="majorHAnsi" w:cstheme="majorBidi"/>
      <w:b/>
      <w:sz w:val="28"/>
      <w:szCs w:val="28"/>
    </w:rPr>
  </w:style>
  <w:style w:type="paragraph" w:styleId="aa">
    <w:name w:val="List Paragraph"/>
    <w:basedOn w:val="a"/>
    <w:link w:val="Char3"/>
    <w:uiPriority w:val="34"/>
    <w:qFormat/>
    <w:pPr>
      <w:ind w:firstLineChars="200" w:firstLine="420"/>
    </w:pPr>
    <w:rPr>
      <w:rFonts w:ascii="Calibri" w:hAnsi="Calibri" w:cs="Times New Roman"/>
      <w:bCs w:val="0"/>
      <w:sz w:val="21"/>
      <w:szCs w:val="22"/>
      <w:lang w:val="zh-CN"/>
    </w:rPr>
  </w:style>
  <w:style w:type="character" w:customStyle="1" w:styleId="Char3">
    <w:name w:val="列出段落 Char"/>
    <w:link w:val="aa"/>
    <w:uiPriority w:val="34"/>
    <w:qFormat/>
    <w:rPr>
      <w:rFonts w:ascii="Calibri" w:hAnsi="Calibri" w:cs="Times New Roman"/>
      <w:sz w:val="21"/>
      <w:szCs w:val="22"/>
      <w:lang w:val="zh-CN"/>
    </w:rPr>
  </w:style>
  <w:style w:type="paragraph" w:customStyle="1" w:styleId="Style2">
    <w:name w:val="_Style 2"/>
    <w:basedOn w:val="a"/>
    <w:uiPriority w:val="34"/>
    <w:qFormat/>
    <w:pPr>
      <w:ind w:firstLineChars="200" w:firstLine="420"/>
    </w:pPr>
    <w:rPr>
      <w:rFonts w:ascii="Calibri" w:eastAsiaTheme="minorEastAsia" w:hAnsi="Calibri" w:cstheme="minorBidi"/>
      <w:bCs w:val="0"/>
      <w:sz w:val="21"/>
      <w:szCs w:val="22"/>
    </w:rPr>
  </w:style>
  <w:style w:type="paragraph" w:customStyle="1" w:styleId="Style3">
    <w:name w:val="_Style 3"/>
    <w:basedOn w:val="a"/>
    <w:uiPriority w:val="34"/>
    <w:qFormat/>
    <w:pPr>
      <w:ind w:firstLineChars="200" w:firstLine="420"/>
    </w:pPr>
    <w:rPr>
      <w:rFonts w:ascii="Calibri" w:eastAsiaTheme="minorEastAsia" w:hAnsi="Calibri" w:cstheme="minorBidi"/>
      <w:bCs w:val="0"/>
      <w:sz w:val="21"/>
      <w:szCs w:val="22"/>
    </w:rPr>
  </w:style>
  <w:style w:type="character" w:customStyle="1" w:styleId="Char0">
    <w:name w:val="正文文本 Char"/>
    <w:basedOn w:val="a0"/>
    <w:link w:val="a4"/>
    <w:uiPriority w:val="99"/>
    <w:rPr>
      <w:rFonts w:ascii="Times New Roman" w:hAnsi="Times New Roman" w:cs="Times New Roman"/>
      <w:sz w:val="21"/>
    </w:rPr>
  </w:style>
  <w:style w:type="paragraph" w:customStyle="1" w:styleId="21">
    <w:name w:val="正文2"/>
    <w:basedOn w:val="a"/>
    <w:qFormat/>
    <w:pPr>
      <w:ind w:firstLineChars="200" w:firstLine="200"/>
    </w:pPr>
    <w:rPr>
      <w:rFonts w:ascii="Times New Roman" w:hAnsi="Times New Roman" w:cs="Times New Roman"/>
      <w:bCs w:val="0"/>
      <w:sz w:val="21"/>
    </w:rPr>
  </w:style>
  <w:style w:type="character" w:customStyle="1" w:styleId="Char">
    <w:name w:val="批注文字 Char"/>
    <w:basedOn w:val="a0"/>
    <w:link w:val="a3"/>
    <w:uiPriority w:val="99"/>
    <w:qFormat/>
    <w:rPr>
      <w:rFonts w:ascii="Times New Roman" w:hAnsi="Times New Roman" w:cs="Times New Roman"/>
      <w:sz w:val="21"/>
    </w:rPr>
  </w:style>
  <w:style w:type="paragraph" w:customStyle="1" w:styleId="ab">
    <w:name w:val="正文文字缩进"/>
    <w:pPr>
      <w:spacing w:line="351" w:lineRule="atLeast"/>
      <w:ind w:firstLine="555"/>
      <w:textAlignment w:val="baseline"/>
    </w:pPr>
    <w:rPr>
      <w:rFonts w:ascii="Times New Roman" w:hAnsi="Times New Roman" w:cs="Times New Roman"/>
      <w:color w:val="000000"/>
      <w:sz w:val="24"/>
      <w:u w:color="000000"/>
    </w:rPr>
  </w:style>
  <w:style w:type="character" w:customStyle="1" w:styleId="3Char">
    <w:name w:val="标题 3 Char"/>
    <w:basedOn w:val="a0"/>
    <w:link w:val="3"/>
    <w:rPr>
      <w:b/>
      <w:sz w:val="32"/>
      <w:szCs w:val="32"/>
    </w:rPr>
  </w:style>
  <w:style w:type="character" w:customStyle="1" w:styleId="ne-text">
    <w:name w:val="ne-text"/>
    <w:basedOn w:val="a0"/>
  </w:style>
  <w:style w:type="character" w:customStyle="1" w:styleId="11">
    <w:name w:val="明显强调1"/>
    <w:basedOn w:val="a0"/>
    <w:uiPriority w:val="21"/>
    <w:qFormat/>
    <w:rPr>
      <w:b/>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34</Pages>
  <Words>4350</Words>
  <Characters>24801</Characters>
  <Application>Microsoft Office Word</Application>
  <DocSecurity>0</DocSecurity>
  <Lines>206</Lines>
  <Paragraphs>58</Paragraphs>
  <ScaleCrop>false</ScaleCrop>
  <Company>www.dadighost.com</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1042778732@qq.com</dc:creator>
  <cp:lastModifiedBy>Administrator</cp:lastModifiedBy>
  <cp:revision>13</cp:revision>
  <dcterms:created xsi:type="dcterms:W3CDTF">2023-06-12T04:02:00Z</dcterms:created>
  <dcterms:modified xsi:type="dcterms:W3CDTF">2023-06-20T07:33:00Z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5AD50C0331B8454F9840628EC42BE790_12</vt:lpwstr>
  </property>
</Properties>
</file>