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仙居县人民医院招聘报名表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报考职位：                                          填表时间：    年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5"/>
        <w:gridCol w:w="990"/>
        <w:gridCol w:w="675"/>
        <w:gridCol w:w="1305"/>
        <w:gridCol w:w="170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报考职位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pacing w:val="-22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毕业时间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政治面貌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外语、计算机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户籍地址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联系电话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家庭成员单位及职业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ascii="宋体" w:hAnsi="宋体" w:cs="宋体"/>
                <w:kern w:val="0"/>
                <w:szCs w:val="21"/>
              </w:rPr>
              <w:t>保证报名时所提交的报考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资料、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和以上填写的内容</w:t>
            </w:r>
            <w:r>
              <w:rPr>
                <w:rFonts w:ascii="宋体" w:hAnsi="宋体" w:cs="宋体"/>
                <w:kern w:val="0"/>
                <w:szCs w:val="21"/>
              </w:rPr>
              <w:t>真实、准确。如有</w:t>
            </w:r>
            <w:r>
              <w:rPr>
                <w:rFonts w:hint="eastAsia" w:ascii="宋体" w:hAnsi="宋体" w:cs="宋体"/>
                <w:kern w:val="0"/>
                <w:szCs w:val="21"/>
              </w:rPr>
              <w:t>不实</w:t>
            </w:r>
            <w:r>
              <w:rPr>
                <w:rFonts w:ascii="宋体" w:hAnsi="宋体" w:cs="宋体"/>
                <w:kern w:val="0"/>
                <w:szCs w:val="21"/>
              </w:rPr>
              <w:t>信息和作假行为，本人承担一切后果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2021-08-06T10:40:56Z</dcterms:created>
  <dc:creator>Administrator</dc:creator>
  <cp:lastModifiedBy>千初</cp:lastModifiedBy>
  <dcterms:modified xsi:type="dcterms:W3CDTF">2021-08-06T10:41:12Z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FCAF3D868FF140899798B0F8B5ABF5FA</vt:lpwstr>
  </property>
</Properties>
</file>