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仙居县人民医院招聘编外工作人员公告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仙居县人民医院因业务发展需要，拟在仙居县妇保院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在职编外人员中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招聘合同护士2人，现将有关事项公告如下：</w:t>
      </w: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 w:line="500" w:lineRule="exact"/>
        <w:ind w:left="420" w:leftChars="200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招聘岗位、人数及要求</w:t>
      </w: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59"/>
        <w:gridCol w:w="1162"/>
        <w:gridCol w:w="1125"/>
        <w:gridCol w:w="1155"/>
        <w:gridCol w:w="525"/>
        <w:gridCol w:w="1320"/>
        <w:gridCol w:w="164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院区</w:t>
            </w:r>
          </w:p>
        </w:tc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考试内容</w:t>
            </w:r>
          </w:p>
        </w:tc>
        <w:tc>
          <w:tcPr>
            <w:tcW w:w="1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用工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4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县人民医院</w:t>
            </w:r>
          </w:p>
        </w:tc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1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《护理学》</w:t>
            </w:r>
          </w:p>
        </w:tc>
        <w:tc>
          <w:tcPr>
            <w:tcW w:w="1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合同B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3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注：要求现职为</w:t>
            </w:r>
            <w:bookmarkStart w:id="0" w:name="OLE_LINK4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仙居县妇幼保健院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护理岗位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pStyle w:val="2"/>
        <w:widowControl/>
        <w:numPr>
          <w:ilvl w:val="0"/>
          <w:numId w:val="1"/>
        </w:numPr>
        <w:spacing w:before="0" w:beforeAutospacing="0" w:after="0" w:afterAutospacing="0" w:line="500" w:lineRule="exact"/>
        <w:ind w:left="420" w:left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应聘基本条件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1、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  <w:t>热爱医疗卫生事业，遵纪守法，品行端正，身体健康。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2、招聘对象为</w:t>
      </w:r>
      <w:bookmarkStart w:id="1" w:name="OLE_LINK3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仙居县妇幼保健院</w:t>
      </w:r>
      <w:bookmarkEnd w:id="1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在护理岗位的合同人员。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年龄以身份证为准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年龄35周岁及以下是指1990年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月18日及以后出生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widowControl/>
        <w:spacing w:line="500" w:lineRule="exact"/>
        <w:ind w:right="-154" w:firstLine="610" w:firstLineChars="196"/>
        <w:jc w:val="left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三、报名时间地点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1.报名时间:2025年</w:t>
      </w:r>
      <w:bookmarkStart w:id="2" w:name="OLE_LINK1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04月29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日</w:t>
      </w:r>
      <w:bookmarkEnd w:id="2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上午8:30-11:00。报名采用本人现场报名。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2.报名地址：仙居县人民医院8号楼四楼组织人事部404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室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（城北东路53号）。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3.报名时，应聘人员须提供应聘人员招聘报名表（附件一）、身份证、毕业证书、电子注册备案表、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执业护士资格证书、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仙居县妇幼保健院工作证明</w:t>
      </w:r>
      <w:bookmarkStart w:id="3" w:name="OLE_LINK5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（附件二）</w:t>
      </w:r>
      <w:bookmarkEnd w:id="3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等及其他相关原件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复印件。本人近期免冠同底小二寸彩色证件照1张。</w:t>
      </w:r>
    </w:p>
    <w:p>
      <w:pPr>
        <w:widowControl/>
        <w:spacing w:line="500" w:lineRule="exact"/>
        <w:ind w:right="-154" w:firstLine="610" w:firstLineChars="196"/>
        <w:jc w:val="left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四、考试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本次考试采用笔试面试相结合方式进行考核，笔试、面试成绩各为100分。岗位总成绩计算方式为笔试成绩*60%+面试成绩*40%，总成绩保留两位小数。若总成绩相同，以笔试成绩高的排位在前。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面试成绩和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岗位总成绩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均高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于60分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方可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聘用。根据笔试成绩从高分到低分按招聘计划数的1：3比例确定面试对象，上述岗位中出现不足规定比例的，按实际人数确定。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笔试、面试时间和地点另行通知，请确保报名表上的手机号码正确，并请保持手机畅通。考试时请携带身份证。</w:t>
      </w:r>
    </w:p>
    <w:p>
      <w:pPr>
        <w:widowControl/>
        <w:spacing w:line="500" w:lineRule="exact"/>
        <w:ind w:right="-154" w:firstLine="610" w:firstLineChars="196"/>
        <w:jc w:val="left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五、体检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在相应岗位的合格人员中，根据总成绩从高分到低分按1：1的比例确定体检对象。体检标准及项目参照《公务员录用体检通用标准》，费用自理。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拟聘用人员公示前，因出现报考人员放弃体检或体检不合格的，按照岗位考试总成绩，在合格人员中从高分到低分依次递补。</w:t>
      </w:r>
    </w:p>
    <w:p>
      <w:pPr>
        <w:widowControl/>
        <w:spacing w:line="500" w:lineRule="exact"/>
        <w:ind w:right="-154" w:firstLine="610" w:firstLineChars="196"/>
        <w:jc w:val="left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六、公示和聘用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1、对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  <w:t>体检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合格的，确定为拟聘用对象，在仙居县人民医院官网进行公示，公示期为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个工作日。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、公示期满后，没有反映问题或反映问题经查实不影响聘用的，按规定程序办理聘用手续。对反映有影响聘用问题并查有实据的，不予聘用，对反映问题一时难以查实的，将暂缓聘用，待查清后再决定是否聘用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3、拟聘用人员无正当理由逾期不报到的，或在办理聘用手续前提出放弃等情况，则取消聘用资格，并按该岗位考试总成绩，在合格人员中从高分到低分依次递补。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注：公告未尽事宜，由仙居县人民医院组织人事部负责解释。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组织人事部咨询电话：0576-87772937。</w:t>
      </w:r>
    </w:p>
    <w:p>
      <w:pPr>
        <w:pStyle w:val="2"/>
        <w:widowControl/>
        <w:spacing w:before="0" w:beforeAutospacing="0" w:after="0" w:afterAutospacing="0" w:line="500" w:lineRule="exact"/>
        <w:ind w:firstLine="560" w:firstLineChars="20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                 仙居县人民医院</w:t>
      </w:r>
    </w:p>
    <w:p>
      <w:pPr>
        <w:pStyle w:val="2"/>
        <w:widowControl/>
        <w:spacing w:before="0" w:beforeAutospacing="0" w:after="0" w:afterAutospacing="0" w:line="500" w:lineRule="exact"/>
        <w:ind w:firstLine="6720" w:firstLineChars="24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bookmarkStart w:id="9" w:name="_GoBack"/>
      <w:bookmarkEnd w:id="9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2025年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月18日</w:t>
      </w:r>
    </w:p>
    <w:p>
      <w:pPr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附件一</w:t>
      </w: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仙居县人民医院</w:t>
      </w:r>
      <w:r>
        <w:rPr>
          <w:rFonts w:hint="eastAsia" w:eastAsia="黑体"/>
          <w:sz w:val="32"/>
          <w:szCs w:val="32"/>
          <w:lang w:eastAsia="zh-CN"/>
        </w:rPr>
        <w:t>编外人员</w:t>
      </w:r>
      <w:r>
        <w:rPr>
          <w:rFonts w:hint="eastAsia" w:eastAsia="黑体"/>
          <w:sz w:val="32"/>
          <w:szCs w:val="32"/>
        </w:rPr>
        <w:t>招聘报名表</w:t>
      </w: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 w:hAnsi="宋体"/>
          <w:szCs w:val="21"/>
        </w:rPr>
        <w:t xml:space="preserve">                                    填表时间：    年    月    日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25"/>
        <w:gridCol w:w="990"/>
        <w:gridCol w:w="675"/>
        <w:gridCol w:w="1305"/>
        <w:gridCol w:w="170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67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restart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ind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报考职位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pacing w:val="-22"/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03" w:type="dxa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continue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123" w:type="dxa"/>
            <w:gridSpan w:val="2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外语、计算机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23" w:type="dxa"/>
            <w:gridSpan w:val="2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联系电话</w:t>
            </w:r>
          </w:p>
        </w:tc>
        <w:tc>
          <w:tcPr>
            <w:tcW w:w="3123" w:type="dxa"/>
            <w:gridSpan w:val="2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141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14" w:type="dxa"/>
            <w:vAlign w:val="top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家庭成员单位及职业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spacing w:line="48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父亲姓名：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职业：</w:t>
            </w:r>
          </w:p>
          <w:p>
            <w:pPr>
              <w:spacing w:line="48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母亲姓名：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职业：</w:t>
            </w:r>
          </w:p>
          <w:p>
            <w:pPr>
              <w:spacing w:line="48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兄弟/姊妹姓名：               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932" w:type="dxa"/>
            <w:gridSpan w:val="7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ascii="宋体" w:hAnsi="宋体" w:cs="宋体"/>
                <w:kern w:val="0"/>
                <w:szCs w:val="21"/>
              </w:rPr>
              <w:t>保证报名时所提交的报考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资料、</w:t>
            </w:r>
            <w:r>
              <w:rPr>
                <w:rFonts w:ascii="宋体" w:hAnsi="宋体" w:cs="宋体"/>
                <w:kern w:val="0"/>
                <w:szCs w:val="21"/>
              </w:rPr>
              <w:t>证件</w:t>
            </w:r>
            <w:r>
              <w:rPr>
                <w:rFonts w:hint="eastAsia" w:ascii="宋体" w:hAnsi="宋体" w:cs="宋体"/>
                <w:kern w:val="0"/>
                <w:szCs w:val="21"/>
              </w:rPr>
              <w:t>和以上填写的内容</w:t>
            </w:r>
            <w:r>
              <w:rPr>
                <w:rFonts w:ascii="宋体" w:hAnsi="宋体" w:cs="宋体"/>
                <w:kern w:val="0"/>
                <w:szCs w:val="21"/>
              </w:rPr>
              <w:t>真实、准确。如有</w:t>
            </w:r>
            <w:r>
              <w:rPr>
                <w:rFonts w:hint="eastAsia" w:ascii="宋体" w:hAnsi="宋体" w:cs="宋体"/>
                <w:kern w:val="0"/>
                <w:szCs w:val="21"/>
              </w:rPr>
              <w:t>不实</w:t>
            </w:r>
            <w:r>
              <w:rPr>
                <w:rFonts w:ascii="宋体" w:hAnsi="宋体" w:cs="宋体"/>
                <w:kern w:val="0"/>
                <w:szCs w:val="21"/>
              </w:rPr>
              <w:t>信息和作假行为，本人承担一切后果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ind w:right="48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32" w:type="dxa"/>
            <w:gridSpan w:val="7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备注</w:t>
            </w:r>
            <w:r>
              <w:rPr>
                <w:rFonts w:hint="eastAsia"/>
                <w:szCs w:val="21"/>
                <w:lang w:eastAsia="zh-CN"/>
              </w:rPr>
              <w:t>：主要简历分为学习简历和工作简历，中间时间不能空档（学习简历从高中开始写起，主要简历格式为：</w:t>
            </w:r>
            <w:r>
              <w:rPr>
                <w:rFonts w:hint="eastAsia"/>
                <w:szCs w:val="21"/>
                <w:lang w:val="en-US" w:eastAsia="zh-CN"/>
              </w:rPr>
              <w:t>XXXX年XX月-XXXX年XX月  XXX学校XX专业；工作简历格式为：XXXX年XX月-XXXX年XX月 XXX单位XX岗位</w:t>
            </w:r>
            <w:r>
              <w:rPr>
                <w:rFonts w:hint="eastAsia"/>
                <w:szCs w:val="21"/>
                <w:lang w:eastAsia="zh-CN"/>
              </w:rPr>
              <w:t>）。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兹证明</w:t>
      </w:r>
      <w:bookmarkStart w:id="4" w:name="OLE_LINK7"/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bookmarkEnd w:id="4"/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身份证号码 </w:t>
      </w:r>
      <w:bookmarkStart w:id="5" w:name="OLE_LINK9"/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bookmarkStart w:id="6" w:name="OLE_LINK8"/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</w:t>
      </w:r>
      <w:bookmarkEnd w:id="5"/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，</w:t>
      </w:r>
      <w:bookmarkEnd w:id="6"/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系我单位（正式/合同制）员工，自</w:t>
      </w:r>
      <w:bookmarkStart w:id="7" w:name="OLE_LINK2"/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日</w:t>
      </w:r>
      <w:bookmarkEnd w:id="7"/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起至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年</w:t>
      </w:r>
      <w:bookmarkStart w:id="8" w:name="OLE_LINK6"/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bookmarkEnd w:id="8"/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日任职于临床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部门护理岗位。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（本证明用于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仙居县人民医院</w:t>
      </w:r>
      <w:r>
        <w:rPr>
          <w:rFonts w:ascii="仿宋_GB2312" w:eastAsia="仿宋_GB2312"/>
          <w:sz w:val="28"/>
          <w:szCs w:val="28"/>
        </w:rPr>
        <w:t>公开招聘工作人员</w:t>
      </w:r>
      <w:r>
        <w:rPr>
          <w:rFonts w:hint="eastAsia" w:ascii="仿宋_GB2312" w:eastAsia="仿宋_GB2312"/>
          <w:sz w:val="28"/>
          <w:szCs w:val="28"/>
        </w:rPr>
        <w:t>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10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1050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1470" w:firstLineChars="525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1050"/>
        <w:rPr>
          <w:rFonts w:hint="eastAsia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年   月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B88E7"/>
    <w:multiLevelType w:val="singleLevel"/>
    <w:tmpl w:val="6DFB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jM0MDgwMTYxOTI3NzM3MDI1YzFiODQwYTU5NWEifQ=="/>
  </w:docVars>
  <w:rsids>
    <w:rsidRoot w:val="00000000"/>
    <w:rsid w:val="000755F3"/>
    <w:rsid w:val="003B60E5"/>
    <w:rsid w:val="005B238C"/>
    <w:rsid w:val="017B5086"/>
    <w:rsid w:val="02443160"/>
    <w:rsid w:val="04E55D51"/>
    <w:rsid w:val="062F259D"/>
    <w:rsid w:val="06D373CC"/>
    <w:rsid w:val="07150A89"/>
    <w:rsid w:val="079A4366"/>
    <w:rsid w:val="09826C3C"/>
    <w:rsid w:val="09BE184E"/>
    <w:rsid w:val="0A407439"/>
    <w:rsid w:val="0B6B1A8A"/>
    <w:rsid w:val="0C0C0258"/>
    <w:rsid w:val="0C770091"/>
    <w:rsid w:val="0C9C64B3"/>
    <w:rsid w:val="0DBB71FB"/>
    <w:rsid w:val="0EAA60E0"/>
    <w:rsid w:val="0F5F37F3"/>
    <w:rsid w:val="0FB64C71"/>
    <w:rsid w:val="10E54495"/>
    <w:rsid w:val="12185725"/>
    <w:rsid w:val="132D7EEA"/>
    <w:rsid w:val="14C33176"/>
    <w:rsid w:val="150505A4"/>
    <w:rsid w:val="152D6842"/>
    <w:rsid w:val="1594241D"/>
    <w:rsid w:val="15ED2535"/>
    <w:rsid w:val="17A600E3"/>
    <w:rsid w:val="17AF3F27"/>
    <w:rsid w:val="19197809"/>
    <w:rsid w:val="191D454E"/>
    <w:rsid w:val="19F00BCC"/>
    <w:rsid w:val="1A570E50"/>
    <w:rsid w:val="1D101BF1"/>
    <w:rsid w:val="1D583FEC"/>
    <w:rsid w:val="1E37057C"/>
    <w:rsid w:val="1E915E5E"/>
    <w:rsid w:val="1F4629DA"/>
    <w:rsid w:val="1FA83694"/>
    <w:rsid w:val="20EB6291"/>
    <w:rsid w:val="20F24255"/>
    <w:rsid w:val="234731C4"/>
    <w:rsid w:val="23BD4AF8"/>
    <w:rsid w:val="240D7F6A"/>
    <w:rsid w:val="24322BE3"/>
    <w:rsid w:val="246032CF"/>
    <w:rsid w:val="24A9664F"/>
    <w:rsid w:val="256C0CC0"/>
    <w:rsid w:val="29024D10"/>
    <w:rsid w:val="29581C87"/>
    <w:rsid w:val="29CA4B8D"/>
    <w:rsid w:val="2ABC7FF4"/>
    <w:rsid w:val="2D7252C2"/>
    <w:rsid w:val="2FA23C5C"/>
    <w:rsid w:val="311408B6"/>
    <w:rsid w:val="312A1C49"/>
    <w:rsid w:val="3194017B"/>
    <w:rsid w:val="31D36BAF"/>
    <w:rsid w:val="326C052B"/>
    <w:rsid w:val="33774346"/>
    <w:rsid w:val="34D10B40"/>
    <w:rsid w:val="35466E38"/>
    <w:rsid w:val="365C044F"/>
    <w:rsid w:val="37B44BB9"/>
    <w:rsid w:val="37F761C9"/>
    <w:rsid w:val="393D49F6"/>
    <w:rsid w:val="3971644D"/>
    <w:rsid w:val="39916AF0"/>
    <w:rsid w:val="39FC040D"/>
    <w:rsid w:val="3AA13683"/>
    <w:rsid w:val="3B1C3C75"/>
    <w:rsid w:val="3B22653A"/>
    <w:rsid w:val="3BE23632"/>
    <w:rsid w:val="3C317E93"/>
    <w:rsid w:val="3D4A5933"/>
    <w:rsid w:val="3D4D4CED"/>
    <w:rsid w:val="3D5567B2"/>
    <w:rsid w:val="3D5CF9CD"/>
    <w:rsid w:val="3D6D009C"/>
    <w:rsid w:val="3EA01CAF"/>
    <w:rsid w:val="3F74E056"/>
    <w:rsid w:val="3FC90D91"/>
    <w:rsid w:val="401440ED"/>
    <w:rsid w:val="403A5E0E"/>
    <w:rsid w:val="405002F8"/>
    <w:rsid w:val="42A647D9"/>
    <w:rsid w:val="43413334"/>
    <w:rsid w:val="438F31C4"/>
    <w:rsid w:val="452659DD"/>
    <w:rsid w:val="452F4FBA"/>
    <w:rsid w:val="46CB3641"/>
    <w:rsid w:val="47106EE2"/>
    <w:rsid w:val="482A0177"/>
    <w:rsid w:val="48945CB4"/>
    <w:rsid w:val="499955FF"/>
    <w:rsid w:val="4A161077"/>
    <w:rsid w:val="4A4A2ACF"/>
    <w:rsid w:val="4ADC5F62"/>
    <w:rsid w:val="4C652ABC"/>
    <w:rsid w:val="4DAB286D"/>
    <w:rsid w:val="4DDA23BB"/>
    <w:rsid w:val="4EDA783A"/>
    <w:rsid w:val="4FE12EBA"/>
    <w:rsid w:val="51F9174D"/>
    <w:rsid w:val="527578F5"/>
    <w:rsid w:val="52EC506B"/>
    <w:rsid w:val="52FD5859"/>
    <w:rsid w:val="530969AF"/>
    <w:rsid w:val="532E1C4F"/>
    <w:rsid w:val="54014B46"/>
    <w:rsid w:val="540404F0"/>
    <w:rsid w:val="556A04C9"/>
    <w:rsid w:val="563A2E73"/>
    <w:rsid w:val="57B478F7"/>
    <w:rsid w:val="58337298"/>
    <w:rsid w:val="59C6357A"/>
    <w:rsid w:val="5B8F6EDB"/>
    <w:rsid w:val="5DCA7D0D"/>
    <w:rsid w:val="5E457629"/>
    <w:rsid w:val="60A3062C"/>
    <w:rsid w:val="61397B7D"/>
    <w:rsid w:val="615E1A9B"/>
    <w:rsid w:val="617740B6"/>
    <w:rsid w:val="62E53572"/>
    <w:rsid w:val="62EE2739"/>
    <w:rsid w:val="64173E59"/>
    <w:rsid w:val="64567A45"/>
    <w:rsid w:val="64C91693"/>
    <w:rsid w:val="664B7EA3"/>
    <w:rsid w:val="67E8230A"/>
    <w:rsid w:val="68B105B9"/>
    <w:rsid w:val="68C705C7"/>
    <w:rsid w:val="699E71D2"/>
    <w:rsid w:val="69A578CA"/>
    <w:rsid w:val="6C4F6C96"/>
    <w:rsid w:val="6CC462B9"/>
    <w:rsid w:val="6D365409"/>
    <w:rsid w:val="6D8E686A"/>
    <w:rsid w:val="6F7C2E7B"/>
    <w:rsid w:val="70C939B5"/>
    <w:rsid w:val="71435015"/>
    <w:rsid w:val="719066E0"/>
    <w:rsid w:val="71D1501E"/>
    <w:rsid w:val="743A0919"/>
    <w:rsid w:val="749173C8"/>
    <w:rsid w:val="7588317A"/>
    <w:rsid w:val="75C3627C"/>
    <w:rsid w:val="77425792"/>
    <w:rsid w:val="77E37EF5"/>
    <w:rsid w:val="77EA245A"/>
    <w:rsid w:val="77F134A0"/>
    <w:rsid w:val="78142AE2"/>
    <w:rsid w:val="788C2381"/>
    <w:rsid w:val="78FB5605"/>
    <w:rsid w:val="7B9F431F"/>
    <w:rsid w:val="7DF59D7E"/>
    <w:rsid w:val="7E5507BF"/>
    <w:rsid w:val="7E7F6A68"/>
    <w:rsid w:val="7E856690"/>
    <w:rsid w:val="7E8B30DA"/>
    <w:rsid w:val="7ED22AB7"/>
    <w:rsid w:val="7EE45ED0"/>
    <w:rsid w:val="7F0569E9"/>
    <w:rsid w:val="7F636CA1"/>
    <w:rsid w:val="7FBB179D"/>
    <w:rsid w:val="7FDE2A62"/>
    <w:rsid w:val="EB9F6ECA"/>
    <w:rsid w:val="F36BC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1234</Words>
  <Characters>1312</Characters>
  <Lines>0</Lines>
  <Paragraphs>0</Paragraphs>
  <TotalTime>5</TotalTime>
  <ScaleCrop>false</ScaleCrop>
  <LinksUpToDate>false</LinksUpToDate>
  <CharactersWithSpaces>1526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2024-04-13T17:46:00Z</dcterms:created>
  <dc:creator>Administrator</dc:creator>
  <cp:lastModifiedBy>Administrator</cp:lastModifiedBy>
  <cp:lastPrinted>2024-04-24T18:01:00Z</cp:lastPrinted>
  <dcterms:modified xsi:type="dcterms:W3CDTF">2025-04-18T01:26:01Z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66A8BB377CAD4E05AE691DC529B3178E_12</vt:lpwstr>
  </property>
  <property fmtid="{D5CDD505-2E9C-101B-9397-08002B2CF9AE}" pid="4" name="KSOTemplateDocerSaveRecord">
    <vt:lpwstr>eyJoZGlkIjoiODVjNjM0MDgwMTYxOTI3NzM3MDI1YzFiODQwYTU5NWEiLCJ1c2VySWQiOiI2MDcwMTc0MDcifQ==</vt:lpwstr>
  </property>
</Properties>
</file>