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3953">
      <w:pPr>
        <w:spacing w:before="311" w:line="275" w:lineRule="auto"/>
        <w:ind w:left="3246" w:right="109" w:hanging="2599"/>
        <w:jc w:val="center"/>
        <w:outlineLvl w:val="0"/>
        <w:rPr>
          <w:rFonts w:ascii="微软雅黑" w:hAnsi="微软雅黑" w:eastAsia="微软雅黑" w:cs="微软雅黑"/>
          <w:color w:val="333333"/>
          <w:spacing w:val="7"/>
          <w:sz w:val="36"/>
          <w:szCs w:val="36"/>
        </w:rPr>
      </w:pPr>
      <w:r>
        <w:rPr>
          <w:rFonts w:ascii="微软雅黑" w:hAnsi="微软雅黑" w:eastAsia="微软雅黑" w:cs="微软雅黑"/>
          <w:color w:val="333333"/>
          <w:spacing w:val="7"/>
          <w:sz w:val="36"/>
          <w:szCs w:val="36"/>
        </w:rPr>
        <w:t>仙居县人民医院202</w:t>
      </w:r>
      <w:r>
        <w:rPr>
          <w:rFonts w:hint="eastAsia" w:ascii="微软雅黑" w:hAnsi="微软雅黑" w:eastAsia="微软雅黑" w:cs="微软雅黑"/>
          <w:color w:val="333333"/>
          <w:spacing w:val="7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color w:val="333333"/>
          <w:spacing w:val="7"/>
          <w:sz w:val="36"/>
          <w:szCs w:val="36"/>
        </w:rPr>
        <w:t>年招聘编外</w:t>
      </w:r>
    </w:p>
    <w:p w14:paraId="378BF3D6">
      <w:pPr>
        <w:spacing w:before="311" w:line="275" w:lineRule="auto"/>
        <w:ind w:left="3246" w:right="109" w:hanging="2599"/>
        <w:jc w:val="center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color w:val="333333"/>
          <w:spacing w:val="7"/>
          <w:sz w:val="36"/>
          <w:szCs w:val="36"/>
        </w:rPr>
        <w:t>工</w:t>
      </w:r>
      <w:r>
        <w:rPr>
          <w:rFonts w:ascii="微软雅黑" w:hAnsi="微软雅黑" w:eastAsia="微软雅黑" w:cs="微软雅黑"/>
          <w:color w:val="333333"/>
          <w:spacing w:val="6"/>
          <w:sz w:val="36"/>
          <w:szCs w:val="36"/>
        </w:rPr>
        <w:t>作人员</w:t>
      </w:r>
      <w:r>
        <w:rPr>
          <w:rFonts w:ascii="微软雅黑" w:hAnsi="微软雅黑" w:eastAsia="微软雅黑" w:cs="微软雅黑"/>
          <w:color w:val="333333"/>
          <w:spacing w:val="9"/>
          <w:sz w:val="36"/>
          <w:szCs w:val="36"/>
        </w:rPr>
        <w:t>拟聘用公示</w:t>
      </w:r>
    </w:p>
    <w:p w14:paraId="7D924C48">
      <w:pPr>
        <w:pStyle w:val="2"/>
        <w:spacing w:before="311" w:line="373" w:lineRule="auto"/>
        <w:ind w:left="34" w:right="22" w:firstLine="630"/>
        <w:jc w:val="both"/>
      </w:pPr>
      <w:r>
        <w:rPr>
          <w:color w:val="333333"/>
          <w:spacing w:val="6"/>
        </w:rPr>
        <w:t>根据仙居县人民医院202</w:t>
      </w:r>
      <w:r>
        <w:rPr>
          <w:rFonts w:hint="eastAsia"/>
          <w:color w:val="333333"/>
          <w:spacing w:val="6"/>
          <w:lang w:val="en-US" w:eastAsia="zh-CN"/>
        </w:rPr>
        <w:t>5</w:t>
      </w:r>
      <w:r>
        <w:rPr>
          <w:color w:val="333333"/>
          <w:spacing w:val="6"/>
        </w:rPr>
        <w:t>年招聘编外工作人员公告，</w:t>
      </w:r>
      <w:r>
        <w:rPr>
          <w:color w:val="333333"/>
          <w:spacing w:val="7"/>
        </w:rPr>
        <w:t>经报名、资格审查、考试、体检和考察，现将</w:t>
      </w:r>
      <w:r>
        <w:rPr>
          <w:color w:val="333333"/>
          <w:spacing w:val="6"/>
        </w:rPr>
        <w:t>部分拟聘用人员</w:t>
      </w:r>
      <w:r>
        <w:rPr>
          <w:color w:val="333333"/>
          <w:spacing w:val="7"/>
        </w:rPr>
        <w:t>名单予以公示具体名单如下。</w:t>
      </w:r>
    </w:p>
    <w:p w14:paraId="07A98BE6">
      <w:pPr>
        <w:pStyle w:val="2"/>
        <w:spacing w:before="53" w:line="229" w:lineRule="auto"/>
        <w:ind w:left="665"/>
      </w:pPr>
      <w:r>
        <w:rPr>
          <w:b/>
          <w:bCs/>
          <w:color w:val="333333"/>
          <w:spacing w:val="3"/>
        </w:rPr>
        <w:t>县人民医院：</w:t>
      </w:r>
    </w:p>
    <w:p w14:paraId="248DCB9A">
      <w:pPr>
        <w:pStyle w:val="2"/>
        <w:spacing w:before="253" w:line="240" w:lineRule="auto"/>
        <w:ind w:left="662"/>
        <w:rPr>
          <w:rFonts w:hint="eastAsia"/>
          <w:color w:val="333333"/>
          <w:spacing w:val="8"/>
          <w:lang w:val="en-US" w:eastAsia="zh-CN"/>
        </w:rPr>
      </w:pPr>
      <w:r>
        <w:rPr>
          <w:rFonts w:hint="eastAsia"/>
          <w:color w:val="333333"/>
          <w:spacing w:val="8"/>
          <w:lang w:val="en-US" w:eastAsia="zh-CN"/>
        </w:rPr>
        <w:t>药学部干事：谢聪颖</w:t>
      </w:r>
    </w:p>
    <w:p w14:paraId="2E24834D">
      <w:pPr>
        <w:pStyle w:val="2"/>
        <w:spacing w:before="253" w:line="240" w:lineRule="auto"/>
        <w:ind w:left="662"/>
        <w:rPr>
          <w:rFonts w:hint="eastAsia"/>
          <w:color w:val="333333"/>
          <w:spacing w:val="8"/>
          <w:lang w:val="en-US" w:eastAsia="zh-CN"/>
        </w:rPr>
      </w:pPr>
      <w:r>
        <w:rPr>
          <w:rFonts w:hint="eastAsia"/>
          <w:color w:val="333333"/>
          <w:spacing w:val="8"/>
          <w:lang w:val="en-US" w:eastAsia="zh-CN"/>
        </w:rPr>
        <w:t>妇保院选调护士：潘梦佳、俞一慧</w:t>
      </w:r>
    </w:p>
    <w:p w14:paraId="545F1AF5">
      <w:pPr>
        <w:pStyle w:val="2"/>
        <w:spacing w:before="253" w:line="240" w:lineRule="auto"/>
        <w:ind w:left="662"/>
        <w:rPr>
          <w:rFonts w:hint="eastAsia"/>
          <w:color w:val="333333"/>
          <w:spacing w:val="8"/>
          <w:lang w:val="en-US" w:eastAsia="zh-CN"/>
        </w:rPr>
      </w:pPr>
      <w:r>
        <w:rPr>
          <w:rFonts w:hint="eastAsia"/>
          <w:color w:val="333333"/>
          <w:spacing w:val="8"/>
          <w:lang w:val="en-US" w:eastAsia="zh-CN"/>
        </w:rPr>
        <w:t>超声打字员：俞宁宁</w:t>
      </w:r>
      <w:bookmarkStart w:id="0" w:name="_GoBack"/>
      <w:bookmarkEnd w:id="0"/>
    </w:p>
    <w:p w14:paraId="4FDD45BC">
      <w:pPr>
        <w:pStyle w:val="2"/>
        <w:spacing w:before="253" w:line="240" w:lineRule="auto"/>
        <w:ind w:left="662"/>
        <w:rPr>
          <w:rFonts w:hint="default"/>
          <w:color w:val="333333"/>
          <w:spacing w:val="8"/>
          <w:lang w:val="en-US" w:eastAsia="zh-CN"/>
        </w:rPr>
      </w:pPr>
      <w:r>
        <w:rPr>
          <w:rFonts w:hint="eastAsia"/>
          <w:color w:val="333333"/>
          <w:spacing w:val="8"/>
          <w:lang w:val="en-US" w:eastAsia="zh-CN"/>
        </w:rPr>
        <w:t>皮肤科前台助理护士：姜源</w:t>
      </w:r>
    </w:p>
    <w:p w14:paraId="48DDCA67">
      <w:pPr>
        <w:spacing w:line="258" w:lineRule="auto"/>
        <w:rPr>
          <w:rFonts w:ascii="Arial"/>
          <w:sz w:val="21"/>
        </w:rPr>
      </w:pPr>
    </w:p>
    <w:p w14:paraId="5A029B26">
      <w:pPr>
        <w:pStyle w:val="2"/>
        <w:spacing w:before="97" w:line="378" w:lineRule="auto"/>
        <w:ind w:left="34" w:firstLine="635"/>
      </w:pPr>
      <w:r>
        <w:rPr>
          <w:color w:val="333333"/>
          <w:spacing w:val="-13"/>
        </w:rPr>
        <w:t>公示期为</w:t>
      </w:r>
      <w:r>
        <w:rPr>
          <w:color w:val="333333"/>
          <w:spacing w:val="-39"/>
        </w:rPr>
        <w:t>5</w:t>
      </w:r>
      <w:r>
        <w:rPr>
          <w:color w:val="333333"/>
          <w:spacing w:val="-13"/>
        </w:rPr>
        <w:t>个工作日，自202</w:t>
      </w:r>
      <w:r>
        <w:rPr>
          <w:rFonts w:hint="eastAsia"/>
          <w:color w:val="333333"/>
          <w:spacing w:val="-13"/>
          <w:lang w:val="en-US" w:eastAsia="zh-CN"/>
        </w:rPr>
        <w:t>5</w:t>
      </w:r>
      <w:r>
        <w:rPr>
          <w:color w:val="333333"/>
          <w:spacing w:val="-13"/>
        </w:rPr>
        <w:t>年</w:t>
      </w:r>
      <w:r>
        <w:rPr>
          <w:rFonts w:hint="eastAsia"/>
          <w:color w:val="333333"/>
          <w:spacing w:val="-13"/>
          <w:lang w:val="en-US" w:eastAsia="zh-CN"/>
        </w:rPr>
        <w:t>06</w:t>
      </w:r>
      <w:r>
        <w:rPr>
          <w:color w:val="333333"/>
          <w:spacing w:val="-13"/>
        </w:rPr>
        <w:t>月</w:t>
      </w:r>
      <w:r>
        <w:rPr>
          <w:rFonts w:hint="eastAsia"/>
          <w:color w:val="333333"/>
          <w:spacing w:val="-13"/>
          <w:lang w:val="en-US" w:eastAsia="zh-CN"/>
        </w:rPr>
        <w:t>09</w:t>
      </w:r>
      <w:r>
        <w:rPr>
          <w:color w:val="333333"/>
          <w:spacing w:val="-13"/>
        </w:rPr>
        <w:t>日到</w:t>
      </w:r>
      <w:r>
        <w:rPr>
          <w:rFonts w:hint="eastAsia"/>
          <w:color w:val="333333"/>
          <w:spacing w:val="-13"/>
          <w:lang w:val="en-US" w:eastAsia="zh-CN"/>
        </w:rPr>
        <w:t>06</w:t>
      </w:r>
      <w:r>
        <w:rPr>
          <w:color w:val="333333"/>
          <w:spacing w:val="-13"/>
        </w:rPr>
        <w:t>月</w:t>
      </w:r>
      <w:r>
        <w:rPr>
          <w:rFonts w:hint="eastAsia"/>
          <w:color w:val="333333"/>
          <w:spacing w:val="-13"/>
          <w:lang w:val="en-US" w:eastAsia="zh-CN"/>
        </w:rPr>
        <w:t>13</w:t>
      </w:r>
      <w:r>
        <w:rPr>
          <w:color w:val="333333"/>
          <w:spacing w:val="-13"/>
        </w:rPr>
        <w:t>日。</w:t>
      </w:r>
      <w:r>
        <w:rPr>
          <w:color w:val="333333"/>
          <w:spacing w:val="7"/>
        </w:rPr>
        <w:t>在公示期限内，有关人员均可实事求是向仙居</w:t>
      </w:r>
      <w:r>
        <w:rPr>
          <w:color w:val="333333"/>
          <w:spacing w:val="6"/>
        </w:rPr>
        <w:t>县纪委、县监委</w:t>
      </w:r>
      <w:r>
        <w:rPr>
          <w:color w:val="333333"/>
          <w:spacing w:val="9"/>
        </w:rPr>
        <w:t>派驻第二纪检监察组或仙居县卫生健康局组织人事科教科反</w:t>
      </w:r>
      <w:r>
        <w:rPr>
          <w:color w:val="333333"/>
          <w:spacing w:val="7"/>
        </w:rPr>
        <w:t>映公示对象存在的问题，在反映时应署真实姓</w:t>
      </w:r>
      <w:r>
        <w:rPr>
          <w:color w:val="333333"/>
          <w:spacing w:val="6"/>
        </w:rPr>
        <w:t>名并提供必要的</w:t>
      </w:r>
      <w:r>
        <w:rPr>
          <w:color w:val="333333"/>
          <w:spacing w:val="8"/>
        </w:rPr>
        <w:t>调查线索。来信的有效时间以发信时的当地邮戳为准。</w:t>
      </w:r>
    </w:p>
    <w:p w14:paraId="4C4F567B">
      <w:pPr>
        <w:pStyle w:val="2"/>
        <w:spacing w:before="53" w:line="229" w:lineRule="auto"/>
        <w:ind w:left="672"/>
      </w:pPr>
      <w:r>
        <w:rPr>
          <w:color w:val="333333"/>
          <w:spacing w:val="4"/>
        </w:rPr>
        <w:t>监督电话：0576-87783529    0576-87797026</w:t>
      </w:r>
    </w:p>
    <w:p w14:paraId="6731B6AC">
      <w:pPr>
        <w:pStyle w:val="2"/>
        <w:spacing w:before="252" w:line="368" w:lineRule="auto"/>
        <w:ind w:left="39" w:right="109" w:firstLine="630"/>
      </w:pPr>
      <w:r>
        <w:rPr>
          <w:color w:val="333333"/>
        </w:rPr>
        <w:t>通信地址：仙居县省耕西路77号中楼6楼602室</w:t>
      </w:r>
      <w:r>
        <w:rPr>
          <w:color w:val="333333"/>
          <w:spacing w:val="-1"/>
        </w:rPr>
        <w:t>(仙居县</w:t>
      </w:r>
      <w:r>
        <w:rPr>
          <w:color w:val="333333"/>
          <w:spacing w:val="7"/>
        </w:rPr>
        <w:t>卫生健康局组织人事科教科)</w:t>
      </w:r>
    </w:p>
    <w:p w14:paraId="078365A2">
      <w:pPr>
        <w:pStyle w:val="2"/>
        <w:spacing w:before="51" w:line="228" w:lineRule="auto"/>
        <w:ind w:left="686"/>
      </w:pPr>
      <w:r>
        <w:rPr>
          <w:color w:val="333333"/>
          <w:spacing w:val="3"/>
        </w:rPr>
        <w:t>邮政编码：317300</w:t>
      </w:r>
    </w:p>
    <w:p w14:paraId="6075BC87">
      <w:pPr>
        <w:spacing w:line="279" w:lineRule="auto"/>
        <w:rPr>
          <w:rFonts w:ascii="Arial"/>
          <w:sz w:val="21"/>
        </w:rPr>
      </w:pPr>
    </w:p>
    <w:p w14:paraId="4479329F">
      <w:pPr>
        <w:spacing w:line="280" w:lineRule="auto"/>
        <w:rPr>
          <w:rFonts w:ascii="Arial"/>
          <w:sz w:val="21"/>
        </w:rPr>
      </w:pPr>
    </w:p>
    <w:p w14:paraId="5FC44A17">
      <w:pPr>
        <w:pStyle w:val="2"/>
        <w:spacing w:before="97" w:line="368" w:lineRule="auto"/>
        <w:ind w:right="107"/>
        <w:jc w:val="right"/>
        <w:rPr>
          <w:rFonts w:hint="eastAsia" w:eastAsia="仿宋"/>
          <w:color w:val="333333"/>
          <w:spacing w:val="7"/>
          <w:lang w:eastAsia="zh-CN"/>
        </w:rPr>
      </w:pPr>
      <w:r>
        <w:rPr>
          <w:color w:val="333333"/>
          <w:spacing w:val="7"/>
        </w:rPr>
        <w:t>仙居县人民医院</w:t>
      </w:r>
    </w:p>
    <w:p w14:paraId="4E1914D9">
      <w:pPr>
        <w:pStyle w:val="2"/>
        <w:spacing w:before="97" w:line="368" w:lineRule="auto"/>
        <w:ind w:left="5931" w:right="107" w:hanging="381"/>
        <w:jc w:val="right"/>
        <w:rPr>
          <w:rFonts w:hint="eastAsia"/>
          <w:color w:val="333333"/>
          <w:spacing w:val="-13"/>
          <w:lang w:val="en-US" w:eastAsia="zh-CN"/>
        </w:rPr>
        <w:sectPr>
          <w:pgSz w:w="11906" w:h="16839"/>
          <w:pgMar w:top="1431" w:right="1691" w:bottom="0" w:left="1785" w:header="0" w:footer="0" w:gutter="0"/>
          <w:cols w:space="720" w:num="1"/>
        </w:sectPr>
      </w:pPr>
      <w:r>
        <w:rPr>
          <w:color w:val="333333"/>
          <w:spacing w:val="-13"/>
        </w:rPr>
        <w:t>202</w:t>
      </w:r>
      <w:r>
        <w:rPr>
          <w:rFonts w:hint="eastAsia"/>
          <w:color w:val="333333"/>
          <w:spacing w:val="-13"/>
          <w:lang w:val="en-US" w:eastAsia="zh-CN"/>
        </w:rPr>
        <w:t>5</w:t>
      </w:r>
      <w:r>
        <w:rPr>
          <w:color w:val="333333"/>
          <w:spacing w:val="-13"/>
        </w:rPr>
        <w:t>年</w:t>
      </w:r>
      <w:r>
        <w:rPr>
          <w:rFonts w:hint="eastAsia"/>
          <w:color w:val="333333"/>
          <w:spacing w:val="-13"/>
          <w:lang w:val="en-US" w:eastAsia="zh-CN"/>
        </w:rPr>
        <w:t>06</w:t>
      </w:r>
      <w:r>
        <w:rPr>
          <w:color w:val="333333"/>
          <w:spacing w:val="-13"/>
        </w:rPr>
        <w:t>月</w:t>
      </w:r>
      <w:r>
        <w:rPr>
          <w:rFonts w:hint="eastAsia"/>
          <w:color w:val="333333"/>
          <w:spacing w:val="-13"/>
          <w:lang w:val="en-US" w:eastAsia="zh-CN"/>
        </w:rPr>
        <w:t>09日</w:t>
      </w:r>
    </w:p>
    <w:p w14:paraId="60F8B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atLeast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1FF8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A289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VjNjM0MDgwMTYxOTI3NzM3MDI1YzFiODQwYTU5NWEifQ=="/>
  </w:docVars>
  <w:rsids>
    <w:rsidRoot w:val="00000000"/>
    <w:rsid w:val="05424B8D"/>
    <w:rsid w:val="061B01C1"/>
    <w:rsid w:val="176A38F2"/>
    <w:rsid w:val="28E57DDD"/>
    <w:rsid w:val="3B716139"/>
    <w:rsid w:val="3FEFF02C"/>
    <w:rsid w:val="4B31431E"/>
    <w:rsid w:val="4CBA894A"/>
    <w:rsid w:val="4E5A75A5"/>
    <w:rsid w:val="52B83648"/>
    <w:rsid w:val="61DC1BA0"/>
    <w:rsid w:val="68E9679F"/>
    <w:rsid w:val="6ACD7525"/>
    <w:rsid w:val="6F045092"/>
    <w:rsid w:val="76E23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</Words>
  <Characters>363</Characters>
  <TotalTime>62</TotalTime>
  <ScaleCrop>false</ScaleCrop>
  <LinksUpToDate>false</LinksUpToDate>
  <CharactersWithSpaces>367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2024-09-27T00:35:00Z</dcterms:created>
  <dc:creator>Administrator</dc:creator>
  <cp:lastModifiedBy>kalli</cp:lastModifiedBy>
  <dcterms:modified xsi:type="dcterms:W3CDTF">2025-06-09T03:27:16Z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2024-09-30T15:19:13Z</vt:filetime>
  </property>
  <property fmtid="{D5CDD505-2E9C-101B-9397-08002B2CF9AE}" pid="4" name="KSOProductBuildVer">
    <vt:lpwstr>2052-12.1.0.21541</vt:lpwstr>
  </property>
  <property fmtid="{D5CDD505-2E9C-101B-9397-08002B2CF9AE}" pid="5" name="ICV">
    <vt:lpwstr>6968D63EC1564A1F844B201775DC4866_12</vt:lpwstr>
  </property>
  <property fmtid="{D5CDD505-2E9C-101B-9397-08002B2CF9AE}" pid="6" name="KSOTemplateDocerSaveRecord">
    <vt:lpwstr>eyJoZGlkIjoiZmU4YTAwMmExN2Q1NDM1MTQxODNiNWE4NmIzNDc5ZmIiLCJ1c2VySWQiOiI2MDcwMTc0MDcifQ==</vt:lpwstr>
  </property>
</Properties>
</file>